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369" w:rsidRDefault="00A13369" w:rsidP="00463A82">
      <w:pPr>
        <w:spacing w:line="48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AB6285">
        <w:rPr>
          <w:rFonts w:ascii="Arial" w:hAnsi="Arial" w:cs="Arial"/>
          <w:b/>
        </w:rPr>
        <w:t>Editorial overview</w:t>
      </w:r>
      <w:r w:rsidRPr="00AB6285">
        <w:rPr>
          <w:rFonts w:ascii="Arial" w:hAnsi="Arial" w:cs="Arial"/>
        </w:rPr>
        <w:t xml:space="preserve">: </w:t>
      </w:r>
      <w:r w:rsidRPr="00564A73">
        <w:rPr>
          <w:rFonts w:ascii="Arial" w:hAnsi="Arial" w:cs="Arial"/>
          <w:b/>
        </w:rPr>
        <w:t>Pests and Resistance:</w:t>
      </w:r>
      <w:r>
        <w:rPr>
          <w:rFonts w:ascii="Arial" w:hAnsi="Arial" w:cs="Arial"/>
        </w:rPr>
        <w:t xml:space="preserve"> </w:t>
      </w:r>
      <w:r w:rsidRPr="00AB6285">
        <w:rPr>
          <w:rFonts w:ascii="Arial" w:hAnsi="Arial" w:cs="Arial"/>
          <w:b/>
        </w:rPr>
        <w:t xml:space="preserve">Resistance to pesticides in </w:t>
      </w:r>
      <w:r w:rsidR="00DF19D2">
        <w:rPr>
          <w:rFonts w:ascii="Arial" w:hAnsi="Arial" w:cs="Arial"/>
          <w:b/>
        </w:rPr>
        <w:t>arthropod</w:t>
      </w:r>
      <w:r w:rsidRPr="00AB6285">
        <w:rPr>
          <w:rFonts w:ascii="Arial" w:hAnsi="Arial" w:cs="Arial"/>
          <w:b/>
        </w:rPr>
        <w:t xml:space="preserve"> crop pests and disease </w:t>
      </w:r>
      <w:r w:rsidRPr="00BA0E50">
        <w:rPr>
          <w:rFonts w:ascii="Arial" w:hAnsi="Arial" w:cs="Arial"/>
          <w:b/>
        </w:rPr>
        <w:t>vectors</w:t>
      </w:r>
      <w:r w:rsidR="00BA0E50" w:rsidRPr="00BA0E50">
        <w:rPr>
          <w:rFonts w:ascii="Arial" w:hAnsi="Arial" w:cs="Arial"/>
          <w:b/>
        </w:rPr>
        <w:t>:</w:t>
      </w:r>
      <w:r w:rsidR="00F11419">
        <w:rPr>
          <w:rFonts w:ascii="Arial" w:hAnsi="Arial" w:cs="Arial"/>
          <w:b/>
        </w:rPr>
        <w:t xml:space="preserve"> </w:t>
      </w:r>
      <w:r w:rsidR="00BA0E50" w:rsidRPr="00BA0E50">
        <w:rPr>
          <w:rFonts w:ascii="Arial" w:hAnsi="Arial" w:cs="Arial"/>
          <w:b/>
        </w:rPr>
        <w:t>Mechanisms, Models and Tools</w:t>
      </w:r>
    </w:p>
    <w:p w:rsidR="00DF19D2" w:rsidRPr="00A13369" w:rsidRDefault="00DF19D2" w:rsidP="00463A82">
      <w:pPr>
        <w:spacing w:line="480" w:lineRule="auto"/>
        <w:jc w:val="both"/>
        <w:rPr>
          <w:rFonts w:ascii="Arial" w:hAnsi="Arial" w:cs="Arial"/>
        </w:rPr>
      </w:pPr>
    </w:p>
    <w:p w:rsidR="00AB6285" w:rsidRDefault="00F141B5" w:rsidP="00463A82">
      <w:pPr>
        <w:spacing w:line="480" w:lineRule="auto"/>
        <w:jc w:val="both"/>
        <w:rPr>
          <w:rFonts w:ascii="Arial" w:hAnsi="Arial" w:cs="Arial"/>
        </w:rPr>
      </w:pPr>
      <w:r w:rsidRPr="00F141B5">
        <w:rPr>
          <w:rFonts w:ascii="Arial" w:hAnsi="Arial" w:cs="Arial"/>
        </w:rPr>
        <w:t>Chris Bass</w:t>
      </w:r>
      <w:r w:rsidRPr="00F141B5">
        <w:rPr>
          <w:rFonts w:ascii="Arial" w:hAnsi="Arial" w:cs="Arial"/>
          <w:vertAlign w:val="superscript"/>
        </w:rPr>
        <w:t>1</w:t>
      </w:r>
      <w:r w:rsidRPr="00F141B5">
        <w:rPr>
          <w:rFonts w:ascii="Arial" w:hAnsi="Arial" w:cs="Arial"/>
        </w:rPr>
        <w:t xml:space="preserve"> and Christopher M Jones</w:t>
      </w:r>
      <w:r w:rsidRPr="00F141B5">
        <w:rPr>
          <w:rFonts w:ascii="Arial" w:hAnsi="Arial" w:cs="Arial"/>
          <w:vertAlign w:val="superscript"/>
        </w:rPr>
        <w:t>2</w:t>
      </w:r>
      <w:r w:rsidR="001D39D4">
        <w:rPr>
          <w:rFonts w:ascii="Arial" w:hAnsi="Arial" w:cs="Arial"/>
          <w:vertAlign w:val="superscript"/>
        </w:rPr>
        <w:t>,3</w:t>
      </w:r>
      <w:r w:rsidR="00AB6285" w:rsidRPr="00F141B5">
        <w:rPr>
          <w:rFonts w:ascii="Arial" w:hAnsi="Arial" w:cs="Arial"/>
        </w:rPr>
        <w:t xml:space="preserve"> </w:t>
      </w:r>
    </w:p>
    <w:p w:rsidR="00F141B5" w:rsidRPr="00E55F6B" w:rsidRDefault="00F141B5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</w:t>
      </w:r>
      <w:r w:rsidRPr="00E55F6B">
        <w:rPr>
          <w:rFonts w:ascii="Arial" w:hAnsi="Arial" w:cs="Arial"/>
        </w:rPr>
        <w:t>College of Life and Environmental Sciences, Biosciences, University of Exeter,</w:t>
      </w:r>
    </w:p>
    <w:p w:rsidR="00F141B5" w:rsidRPr="00E55F6B" w:rsidRDefault="00F141B5" w:rsidP="00463A82">
      <w:pPr>
        <w:spacing w:line="480" w:lineRule="auto"/>
        <w:jc w:val="both"/>
        <w:rPr>
          <w:rFonts w:ascii="Arial" w:hAnsi="Arial" w:cs="Arial"/>
        </w:rPr>
      </w:pPr>
      <w:r w:rsidRPr="00E55F6B">
        <w:rPr>
          <w:rFonts w:ascii="Arial" w:hAnsi="Arial" w:cs="Arial"/>
        </w:rPr>
        <w:t>Penryn Campus, Penryn, Cornwall TR10 9FE, UK</w:t>
      </w:r>
    </w:p>
    <w:p w:rsidR="00F11419" w:rsidRDefault="00F141B5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591071">
        <w:rPr>
          <w:rFonts w:ascii="Arial" w:hAnsi="Arial" w:cs="Arial"/>
        </w:rPr>
        <w:t>Liverpool School of Tropical Medicine</w:t>
      </w:r>
      <w:r w:rsidR="00F11419">
        <w:rPr>
          <w:rFonts w:ascii="Arial" w:hAnsi="Arial" w:cs="Arial"/>
        </w:rPr>
        <w:t>, Pembroke Place, Liverpool, L3 5QA, UK</w:t>
      </w:r>
    </w:p>
    <w:p w:rsidR="00F141B5" w:rsidRPr="00F141B5" w:rsidRDefault="00F11419" w:rsidP="00463A82">
      <w:pPr>
        <w:spacing w:line="480" w:lineRule="auto"/>
        <w:jc w:val="both"/>
        <w:rPr>
          <w:rFonts w:ascii="Arial" w:hAnsi="Arial" w:cs="Arial"/>
        </w:rPr>
      </w:pPr>
      <w:r w:rsidRPr="00601D8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Malawi-Liverpool-Wellcome Trust Clinical Research Programme, Blantyre, Malawi</w:t>
      </w: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463A82" w:rsidRDefault="00463A82" w:rsidP="00463A82">
      <w:pPr>
        <w:spacing w:line="480" w:lineRule="auto"/>
        <w:jc w:val="both"/>
        <w:rPr>
          <w:rFonts w:ascii="Arial" w:hAnsi="Arial" w:cs="Arial"/>
        </w:rPr>
      </w:pPr>
    </w:p>
    <w:p w:rsidR="00AC221B" w:rsidRDefault="00AC221B" w:rsidP="00463A82">
      <w:pPr>
        <w:spacing w:line="480" w:lineRule="auto"/>
        <w:jc w:val="both"/>
        <w:rPr>
          <w:rFonts w:ascii="Arial" w:hAnsi="Arial" w:cs="Arial"/>
        </w:rPr>
      </w:pPr>
    </w:p>
    <w:p w:rsidR="00AC221B" w:rsidRDefault="00AC221B" w:rsidP="00463A82">
      <w:pPr>
        <w:spacing w:line="480" w:lineRule="auto"/>
        <w:jc w:val="both"/>
        <w:rPr>
          <w:rFonts w:ascii="Arial" w:hAnsi="Arial" w:cs="Arial"/>
        </w:rPr>
      </w:pPr>
    </w:p>
    <w:p w:rsidR="004476AC" w:rsidRDefault="004476AC" w:rsidP="00463A82">
      <w:pPr>
        <w:spacing w:line="480" w:lineRule="auto"/>
        <w:jc w:val="both"/>
        <w:rPr>
          <w:rFonts w:ascii="Arial" w:hAnsi="Arial" w:cs="Arial"/>
        </w:rPr>
      </w:pPr>
    </w:p>
    <w:p w:rsidR="004476AC" w:rsidRDefault="004476AC" w:rsidP="00463A82">
      <w:pPr>
        <w:spacing w:line="480" w:lineRule="auto"/>
        <w:jc w:val="both"/>
        <w:rPr>
          <w:rFonts w:ascii="Arial" w:hAnsi="Arial" w:cs="Arial"/>
        </w:rPr>
      </w:pPr>
    </w:p>
    <w:p w:rsidR="008F40C1" w:rsidRPr="00F141B5" w:rsidRDefault="004F60D0" w:rsidP="008F40C1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Arthropod</w:t>
      </w:r>
      <w:r w:rsidR="00342581" w:rsidRPr="00131409">
        <w:rPr>
          <w:rFonts w:ascii="Arial" w:hAnsi="Arial" w:cs="Arial"/>
        </w:rPr>
        <w:t xml:space="preserve"> pests are a profound threat to agricultural production and the health of humans and domestic animals</w:t>
      </w:r>
      <w:r w:rsidR="00131409" w:rsidRPr="00131409">
        <w:rPr>
          <w:rFonts w:ascii="Arial" w:hAnsi="Arial" w:cs="Arial"/>
        </w:rPr>
        <w:t>.</w:t>
      </w:r>
      <w:r w:rsidR="00131409">
        <w:rPr>
          <w:rFonts w:ascii="Arial" w:hAnsi="Arial" w:cs="Arial"/>
        </w:rPr>
        <w:t xml:space="preserve"> </w:t>
      </w:r>
      <w:r w:rsidR="007C31FE">
        <w:rPr>
          <w:rFonts w:ascii="Arial" w:hAnsi="Arial" w:cs="Arial"/>
        </w:rPr>
        <w:t>W</w:t>
      </w:r>
      <w:r w:rsidR="007C31FE" w:rsidRPr="00BA0E50">
        <w:rPr>
          <w:rFonts w:ascii="Arial" w:hAnsi="Arial" w:cs="Arial"/>
        </w:rPr>
        <w:t>orldwide</w:t>
      </w:r>
      <w:r w:rsidR="007C31FE">
        <w:rPr>
          <w:rFonts w:ascii="Arial" w:hAnsi="Arial" w:cs="Arial"/>
        </w:rPr>
        <w:t>, h</w:t>
      </w:r>
      <w:r w:rsidR="00131409">
        <w:rPr>
          <w:rFonts w:ascii="Arial" w:hAnsi="Arial" w:cs="Arial"/>
        </w:rPr>
        <w:t>erbivorous</w:t>
      </w:r>
      <w:r w:rsidR="00AB1DAE">
        <w:rPr>
          <w:rFonts w:ascii="Arial" w:hAnsi="Arial" w:cs="Arial"/>
        </w:rPr>
        <w:t xml:space="preserve"> </w:t>
      </w:r>
      <w:r w:rsidR="00DF19D2">
        <w:rPr>
          <w:rFonts w:ascii="Arial" w:hAnsi="Arial" w:cs="Arial"/>
        </w:rPr>
        <w:t>insects and mites</w:t>
      </w:r>
      <w:r w:rsidR="00AB1DAE">
        <w:rPr>
          <w:rFonts w:ascii="Arial" w:hAnsi="Arial" w:cs="Arial"/>
        </w:rPr>
        <w:t xml:space="preserve"> </w:t>
      </w:r>
      <w:r w:rsidR="00131409">
        <w:rPr>
          <w:rFonts w:ascii="Arial" w:hAnsi="Arial" w:cs="Arial"/>
        </w:rPr>
        <w:t xml:space="preserve">cause </w:t>
      </w:r>
      <w:r w:rsidR="00BA0E50">
        <w:rPr>
          <w:rFonts w:ascii="Arial" w:hAnsi="Arial" w:cs="Arial"/>
        </w:rPr>
        <w:t xml:space="preserve">an estimated </w:t>
      </w:r>
      <w:r w:rsidR="00342581">
        <w:rPr>
          <w:rFonts w:ascii="Arial" w:hAnsi="Arial" w:cs="Arial"/>
        </w:rPr>
        <w:t>18–20% of</w:t>
      </w:r>
      <w:r w:rsidR="00BA0E50" w:rsidRPr="00BA0E50">
        <w:rPr>
          <w:rFonts w:ascii="Arial" w:hAnsi="Arial" w:cs="Arial"/>
        </w:rPr>
        <w:t xml:space="preserve"> crop </w:t>
      </w:r>
      <w:r w:rsidR="00131409">
        <w:rPr>
          <w:rFonts w:ascii="Arial" w:hAnsi="Arial" w:cs="Arial"/>
        </w:rPr>
        <w:t>yield loss</w:t>
      </w:r>
      <w:r w:rsidR="00BA0E50" w:rsidRPr="00BA0E50">
        <w:rPr>
          <w:rFonts w:ascii="Arial" w:hAnsi="Arial" w:cs="Arial"/>
        </w:rPr>
        <w:t xml:space="preserve"> </w:t>
      </w:r>
      <w:r w:rsidR="00342581">
        <w:rPr>
          <w:rFonts w:ascii="Arial" w:hAnsi="Arial" w:cs="Arial"/>
        </w:rPr>
        <w:t>per annum</w:t>
      </w:r>
      <w:r w:rsidR="00BA0E50">
        <w:rPr>
          <w:rFonts w:ascii="Arial" w:hAnsi="Arial" w:cs="Arial"/>
        </w:rPr>
        <w:t xml:space="preserve"> </w:t>
      </w:r>
      <w:r w:rsidR="006A0746">
        <w:rPr>
          <w:rFonts w:ascii="Arial" w:hAnsi="Arial" w:cs="Arial"/>
        </w:rPr>
        <w:t>representing</w:t>
      </w:r>
      <w:r w:rsidR="00BA0E50" w:rsidRPr="00BA0E50">
        <w:rPr>
          <w:rFonts w:ascii="Arial" w:hAnsi="Arial" w:cs="Arial"/>
        </w:rPr>
        <w:t xml:space="preserve"> a value of more than US$470 billion</w:t>
      </w:r>
      <w:r w:rsidR="00463A82">
        <w:rPr>
          <w:rFonts w:ascii="Arial" w:hAnsi="Arial" w:cs="Arial"/>
        </w:rPr>
        <w:t xml:space="preserve"> </w:t>
      </w:r>
      <w:r w:rsidR="00463A82">
        <w:rPr>
          <w:rFonts w:ascii="Arial" w:hAnsi="Arial" w:cs="Arial"/>
        </w:rPr>
        <w:fldChar w:fldCharType="begin"/>
      </w:r>
      <w:r w:rsidR="00463A82">
        <w:rPr>
          <w:rFonts w:ascii="Arial" w:hAnsi="Arial" w:cs="Arial"/>
        </w:rPr>
        <w:instrText xml:space="preserve"> ADDIN EN.CITE &lt;EndNote&gt;&lt;Cite&gt;&lt;Author&gt;Sharma&lt;/Author&gt;&lt;Year&gt;2017&lt;/Year&gt;&lt;RecNum&gt;1232&lt;/RecNum&gt;&lt;DisplayText&gt;[1]&lt;/DisplayText&gt;&lt;record&gt;&lt;rec-number&gt;1232&lt;/rec-number&gt;&lt;foreign-keys&gt;&lt;key app="EN" db-id="a9ptt0zdjdr2zkeewtqv2dripr9xvta5v0rd"&gt;1232&lt;/key&gt;&lt;/foreign-keys&gt;&lt;ref-type name="Journal Article"&gt;17&lt;/ref-type&gt;&lt;contributors&gt;&lt;authors&gt;&lt;author&gt;Sharma, S.&lt;/author&gt;&lt;author&gt;Kooner, R.&lt;/author&gt;&lt;author&gt;Arora R.&lt;/author&gt;&lt;/authors&gt;&lt;/contributors&gt;&lt;titles&gt;&lt;title&gt;Insect Pests and Crop Losses. In: Arora R., Sandhu S. (eds) Breeding Insect Resistant Crops for Sustainable Agriculture. Springer, Singapore &lt;/title&gt;&lt;/titles&gt;&lt;pages&gt;45-66&lt;/pages&gt;&lt;dates&gt;&lt;year&gt;2017&lt;/year&gt;&lt;/dates&gt;&lt;urls&gt;&lt;/urls&gt;&lt;/record&gt;&lt;/Cite&gt;&lt;/EndNote&gt;</w:instrText>
      </w:r>
      <w:r w:rsidR="00463A82">
        <w:rPr>
          <w:rFonts w:ascii="Arial" w:hAnsi="Arial" w:cs="Arial"/>
        </w:rPr>
        <w:fldChar w:fldCharType="separate"/>
      </w:r>
      <w:r w:rsidR="00463A82">
        <w:rPr>
          <w:rFonts w:ascii="Arial" w:hAnsi="Arial" w:cs="Arial"/>
          <w:noProof/>
        </w:rPr>
        <w:t>[</w:t>
      </w:r>
      <w:hyperlink w:anchor="_ENREF_1" w:tooltip="Sharma, 2017 #1232" w:history="1">
        <w:r w:rsidR="00811FC2">
          <w:rPr>
            <w:rFonts w:ascii="Arial" w:hAnsi="Arial" w:cs="Arial"/>
            <w:noProof/>
          </w:rPr>
          <w:t>1</w:t>
        </w:r>
      </w:hyperlink>
      <w:r w:rsidR="00463A82">
        <w:rPr>
          <w:rFonts w:ascii="Arial" w:hAnsi="Arial" w:cs="Arial"/>
          <w:noProof/>
        </w:rPr>
        <w:t>]</w:t>
      </w:r>
      <w:r w:rsidR="00463A82">
        <w:rPr>
          <w:rFonts w:ascii="Arial" w:hAnsi="Arial" w:cs="Arial"/>
        </w:rPr>
        <w:fldChar w:fldCharType="end"/>
      </w:r>
      <w:r w:rsidR="00BA0E50" w:rsidRPr="00BA0E50">
        <w:rPr>
          <w:rFonts w:ascii="Arial" w:hAnsi="Arial" w:cs="Arial"/>
        </w:rPr>
        <w:t>.</w:t>
      </w:r>
      <w:r w:rsidR="00AB1DAE">
        <w:rPr>
          <w:rFonts w:ascii="Arial" w:hAnsi="Arial" w:cs="Arial"/>
        </w:rPr>
        <w:t xml:space="preserve"> </w:t>
      </w:r>
      <w:r w:rsidR="00AB1DAE" w:rsidRPr="00AB1DAE">
        <w:rPr>
          <w:rFonts w:ascii="Arial" w:hAnsi="Arial" w:cs="Arial"/>
        </w:rPr>
        <w:t>In turn arthropod-</w:t>
      </w:r>
      <w:r w:rsidR="0062233C">
        <w:rPr>
          <w:rFonts w:ascii="Arial" w:hAnsi="Arial" w:cs="Arial"/>
        </w:rPr>
        <w:t>vector</w:t>
      </w:r>
      <w:r w:rsidR="001C2DC7">
        <w:rPr>
          <w:rFonts w:ascii="Arial" w:hAnsi="Arial" w:cs="Arial"/>
        </w:rPr>
        <w:t>ed</w:t>
      </w:r>
      <w:r w:rsidR="00AB1DAE" w:rsidRPr="00AB1DAE">
        <w:rPr>
          <w:rFonts w:ascii="Arial" w:hAnsi="Arial" w:cs="Arial"/>
        </w:rPr>
        <w:t xml:space="preserve"> diseases account for more than 17% of all infectious </w:t>
      </w:r>
      <w:r w:rsidR="00AC221B">
        <w:rPr>
          <w:rFonts w:ascii="Arial" w:hAnsi="Arial" w:cs="Arial"/>
        </w:rPr>
        <w:t>diseases, causing more than 700,</w:t>
      </w:r>
      <w:r w:rsidR="00AB1DAE" w:rsidRPr="00AB1DAE">
        <w:rPr>
          <w:rFonts w:ascii="Arial" w:hAnsi="Arial" w:cs="Arial"/>
        </w:rPr>
        <w:t>000 deaths annually</w:t>
      </w:r>
      <w:r w:rsidR="00463A82">
        <w:rPr>
          <w:rFonts w:ascii="Arial" w:hAnsi="Arial" w:cs="Arial"/>
        </w:rPr>
        <w:t xml:space="preserve"> </w:t>
      </w:r>
      <w:r w:rsidR="00463A82">
        <w:rPr>
          <w:rFonts w:ascii="Arial" w:hAnsi="Arial" w:cs="Arial"/>
        </w:rPr>
        <w:fldChar w:fldCharType="begin"/>
      </w:r>
      <w:r w:rsidR="00463A82">
        <w:rPr>
          <w:rFonts w:ascii="Arial" w:hAnsi="Arial" w:cs="Arial"/>
        </w:rPr>
        <w:instrText xml:space="preserve"> ADDIN EN.CITE &lt;EndNote&gt;&lt;Cite&gt;&lt;Author&gt;Organisation&lt;/Author&gt;&lt;RecNum&gt;1231&lt;/RecNum&gt;&lt;DisplayText&gt;[2]&lt;/DisplayText&gt;&lt;record&gt;&lt;rec-number&gt;1231&lt;/rec-number&gt;&lt;foreign-keys&gt;&lt;key app="EN" db-id="a9ptt0zdjdr2zkeewtqv2dripr9xvta5v0rd"&gt;1231&lt;/key&gt;&lt;/foreign-keys&gt;&lt;ref-type name="Journal Article"&gt;17&lt;/ref-type&gt;&lt;contributors&gt;&lt;authors&gt;&lt;author&gt;World Health Organisation&lt;/author&gt;&lt;/authors&gt;&lt;/contributors&gt;&lt;titles&gt;&lt;title&gt;Vector-borne diseases&lt;/title&gt;&lt;secondary-title&gt;http://www.who.int/mediacentre/factsheets/fs387/en/&lt;/secondary-title&gt;&lt;/titles&gt;&lt;periodical&gt;&lt;full-title&gt;http://www.who.int/mediacentre/factsheets/fs387/en/&lt;/full-title&gt;&lt;/periodical&gt;&lt;dates&gt;&lt;/dates&gt;&lt;urls&gt;&lt;/urls&gt;&lt;/record&gt;&lt;/Cite&gt;&lt;/EndNote&gt;</w:instrText>
      </w:r>
      <w:r w:rsidR="00463A82">
        <w:rPr>
          <w:rFonts w:ascii="Arial" w:hAnsi="Arial" w:cs="Arial"/>
        </w:rPr>
        <w:fldChar w:fldCharType="separate"/>
      </w:r>
      <w:r w:rsidR="00463A82">
        <w:rPr>
          <w:rFonts w:ascii="Arial" w:hAnsi="Arial" w:cs="Arial"/>
          <w:noProof/>
        </w:rPr>
        <w:t>[</w:t>
      </w:r>
      <w:hyperlink w:anchor="_ENREF_2" w:tooltip="Organisation,  #1231" w:history="1">
        <w:r w:rsidR="00811FC2">
          <w:rPr>
            <w:rFonts w:ascii="Arial" w:hAnsi="Arial" w:cs="Arial"/>
            <w:noProof/>
          </w:rPr>
          <w:t>2</w:t>
        </w:r>
      </w:hyperlink>
      <w:r w:rsidR="00463A82">
        <w:rPr>
          <w:rFonts w:ascii="Arial" w:hAnsi="Arial" w:cs="Arial"/>
          <w:noProof/>
        </w:rPr>
        <w:t>]</w:t>
      </w:r>
      <w:r w:rsidR="00463A82">
        <w:rPr>
          <w:rFonts w:ascii="Arial" w:hAnsi="Arial" w:cs="Arial"/>
        </w:rPr>
        <w:fldChar w:fldCharType="end"/>
      </w:r>
      <w:r w:rsidR="00AB1DAE">
        <w:rPr>
          <w:rFonts w:ascii="Arial" w:hAnsi="Arial" w:cs="Arial"/>
        </w:rPr>
        <w:t xml:space="preserve">. </w:t>
      </w:r>
      <w:r w:rsidR="00131409" w:rsidRPr="00F141B5">
        <w:rPr>
          <w:rFonts w:ascii="Arial" w:hAnsi="Arial" w:cs="Arial"/>
        </w:rPr>
        <w:t xml:space="preserve">The control of </w:t>
      </w:r>
      <w:r w:rsidR="00AB1DAE">
        <w:rPr>
          <w:rFonts w:ascii="Arial" w:hAnsi="Arial" w:cs="Arial"/>
        </w:rPr>
        <w:t>these</w:t>
      </w:r>
      <w:r w:rsidR="00131409" w:rsidRPr="00F141B5">
        <w:rPr>
          <w:rFonts w:ascii="Arial" w:hAnsi="Arial" w:cs="Arial"/>
        </w:rPr>
        <w:t xml:space="preserve"> damaging pests has for many years relied hea</w:t>
      </w:r>
      <w:r>
        <w:rPr>
          <w:rFonts w:ascii="Arial" w:hAnsi="Arial" w:cs="Arial"/>
        </w:rPr>
        <w:t>vily on the use of synthetic pes</w:t>
      </w:r>
      <w:r w:rsidR="00684055">
        <w:rPr>
          <w:rFonts w:ascii="Arial" w:hAnsi="Arial" w:cs="Arial"/>
        </w:rPr>
        <w:t>ticides, and t</w:t>
      </w:r>
      <w:r w:rsidR="00AB1DAE">
        <w:rPr>
          <w:rFonts w:ascii="Arial" w:hAnsi="Arial" w:cs="Arial"/>
        </w:rPr>
        <w:t>he impact of chemistry-based interventions has in many cases been spectacularly</w:t>
      </w:r>
      <w:r w:rsidR="00463A82">
        <w:rPr>
          <w:rFonts w:ascii="Arial" w:hAnsi="Arial" w:cs="Arial"/>
        </w:rPr>
        <w:t xml:space="preserve"> success</w:t>
      </w:r>
      <w:r w:rsidR="00AB1DAE">
        <w:rPr>
          <w:rFonts w:ascii="Arial" w:hAnsi="Arial" w:cs="Arial"/>
        </w:rPr>
        <w:t>ful. For example, between 2000 and 2015 the number of deaths due to malaria halved, 80% of which was attr</w:t>
      </w:r>
      <w:r w:rsidR="00463A82">
        <w:rPr>
          <w:rFonts w:ascii="Arial" w:hAnsi="Arial" w:cs="Arial"/>
        </w:rPr>
        <w:t xml:space="preserve">ibuted to the scale-up of </w:t>
      </w:r>
      <w:r w:rsidR="00AB1DAE">
        <w:rPr>
          <w:rFonts w:ascii="Arial" w:hAnsi="Arial" w:cs="Arial"/>
        </w:rPr>
        <w:t>insecticide-based vector control interventions</w:t>
      </w:r>
      <w:r w:rsidR="003E607A">
        <w:rPr>
          <w:rFonts w:ascii="Arial" w:hAnsi="Arial" w:cs="Arial"/>
        </w:rPr>
        <w:t xml:space="preserve"> </w:t>
      </w:r>
      <w:r w:rsidR="003E607A">
        <w:rPr>
          <w:rFonts w:ascii="Arial" w:hAnsi="Arial" w:cs="Arial"/>
        </w:rPr>
        <w:fldChar w:fldCharType="begin"/>
      </w:r>
      <w:r w:rsidR="001B0F3A">
        <w:rPr>
          <w:rFonts w:ascii="Arial" w:hAnsi="Arial" w:cs="Arial"/>
        </w:rPr>
        <w:instrText xml:space="preserve"> ADDIN EN.CITE &lt;EndNote&gt;&lt;Cite&gt;&lt;Author&gt;Bhatt&lt;/Author&gt;&lt;Year&gt;2015&lt;/Year&gt;&lt;RecNum&gt;1243&lt;/RecNum&gt;&lt;DisplayText&gt;[3]&lt;/DisplayText&gt;&lt;record&gt;&lt;rec-number&gt;1243&lt;/rec-number&gt;&lt;foreign-keys&gt;&lt;key app="EN" db-id="a9ptt0zdjdr2zkeewtqv2dripr9xvta5v0rd"&gt;1243&lt;/key&gt;&lt;/foreign-keys&gt;&lt;ref-type name="Journal Article"&gt;17&lt;/ref-type&gt;&lt;contributors&gt;&lt;authors&gt;&lt;author&gt;Bhatt, S.&lt;/author&gt;&lt;author&gt;Weiss, D. J.&lt;/author&gt;&lt;author&gt;Cameron, E.&lt;/author&gt;&lt;author&gt;Bisanzio, D.&lt;/author&gt;&lt;author&gt;Mappin, B.&lt;/author&gt;&lt;author&gt;Dalrymple, U.&lt;/author&gt;&lt;author&gt;Battle, K. E.&lt;/author&gt;&lt;author&gt;Moyes, C. L.&lt;/author&gt;&lt;author&gt;Henry, A.&lt;/author&gt;&lt;author&gt;Eckhoff, P. A.&lt;/author&gt;&lt;author&gt;Wenger, E. A.&lt;/author&gt;&lt;author&gt;Briet, O.&lt;/author&gt;&lt;author&gt;Penny, M. A.&lt;/author&gt;&lt;author&gt;Smith, T. A.&lt;/author&gt;&lt;author&gt;Bennett, A.&lt;/author&gt;&lt;author&gt;Yukich, J.&lt;/author&gt;&lt;author&gt;Eisele, T. P.&lt;/author&gt;&lt;author&gt;Griffin, J. T.&lt;/author&gt;&lt;author&gt;Fergus, C. A.&lt;/author&gt;&lt;author&gt;Lynch, M.&lt;/author&gt;&lt;author&gt;Lindgren, F.&lt;/author&gt;&lt;author&gt;Cohen, J. M.&lt;/author&gt;&lt;author&gt;Murray, C. L. J.&lt;/author&gt;&lt;author&gt;Smith, D. L.&lt;/author&gt;&lt;author&gt;Hay, S. I.&lt;/author&gt;&lt;author&gt;Cibulskis, R. E.&lt;/author&gt;&lt;author&gt;Gething, P. W.&lt;/author&gt;&lt;/authors&gt;&lt;/contributors&gt;&lt;titles&gt;&lt;title&gt;&lt;style face="normal" font="default" size="100%"&gt;The effect of malaria control on &lt;/style&gt;&lt;style face="italic" font="default" size="100%"&gt;Plasmodium falciparum&lt;/style&gt;&lt;style face="normal" font="default" size="100%"&gt; in Africa between 2000 and 2015&lt;/style&gt;&lt;/title&gt;&lt;secondary-title&gt;Nature&lt;/secondary-title&gt;&lt;/titles&gt;&lt;periodical&gt;&lt;full-title&gt;Nature&lt;/full-title&gt;&lt;/periodical&gt;&lt;pages&gt;207-211&lt;/pages&gt;&lt;volume&gt;526&lt;/volume&gt;&lt;number&gt;7572&lt;/number&gt;&lt;dates&gt;&lt;year&gt;2015&lt;/year&gt;&lt;pub-dates&gt;&lt;date&gt;Oct&lt;/date&gt;&lt;/pub-dates&gt;&lt;/dates&gt;&lt;isbn&gt;0028-0836&lt;/isbn&gt;&lt;accession-num&gt;WOS:000362399000037&lt;/accession-num&gt;&lt;urls&gt;&lt;related-urls&gt;&lt;url&gt;&amp;lt;Go to ISI&amp;gt;://WOS:000362399000037&lt;/url&gt;&lt;/related-urls&gt;&lt;/urls&gt;&lt;electronic-resource-num&gt;10.1038/nature15535&lt;/electronic-resource-num&gt;&lt;/record&gt;&lt;/Cite&gt;&lt;/EndNote&gt;</w:instrText>
      </w:r>
      <w:r w:rsidR="003E607A">
        <w:rPr>
          <w:rFonts w:ascii="Arial" w:hAnsi="Arial" w:cs="Arial"/>
        </w:rPr>
        <w:fldChar w:fldCharType="separate"/>
      </w:r>
      <w:r w:rsidR="003E607A">
        <w:rPr>
          <w:rFonts w:ascii="Arial" w:hAnsi="Arial" w:cs="Arial"/>
          <w:noProof/>
        </w:rPr>
        <w:t>[</w:t>
      </w:r>
      <w:hyperlink w:anchor="_ENREF_3" w:tooltip="Bhatt, 2015 #1243" w:history="1">
        <w:r w:rsidR="00811FC2">
          <w:rPr>
            <w:rFonts w:ascii="Arial" w:hAnsi="Arial" w:cs="Arial"/>
            <w:noProof/>
          </w:rPr>
          <w:t>3</w:t>
        </w:r>
      </w:hyperlink>
      <w:r w:rsidR="003E607A">
        <w:rPr>
          <w:rFonts w:ascii="Arial" w:hAnsi="Arial" w:cs="Arial"/>
          <w:noProof/>
        </w:rPr>
        <w:t>]</w:t>
      </w:r>
      <w:r w:rsidR="003E607A">
        <w:rPr>
          <w:rFonts w:ascii="Arial" w:hAnsi="Arial" w:cs="Arial"/>
        </w:rPr>
        <w:fldChar w:fldCharType="end"/>
      </w:r>
      <w:r w:rsidR="00AB1DA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AB6285" w:rsidRPr="00F141B5">
        <w:rPr>
          <w:rFonts w:ascii="Arial" w:hAnsi="Arial" w:cs="Arial"/>
        </w:rPr>
        <w:t>Unfortunat</w:t>
      </w:r>
      <w:r>
        <w:rPr>
          <w:rFonts w:ascii="Arial" w:hAnsi="Arial" w:cs="Arial"/>
        </w:rPr>
        <w:t>ely, the over-reliance on chemical pesticides</w:t>
      </w:r>
      <w:r w:rsidR="00AB6285" w:rsidRPr="00F141B5">
        <w:rPr>
          <w:rFonts w:ascii="Arial" w:hAnsi="Arial" w:cs="Arial"/>
        </w:rPr>
        <w:t xml:space="preserve"> has led to the emergence of widespread</w:t>
      </w:r>
      <w:r>
        <w:rPr>
          <w:rFonts w:ascii="Arial" w:hAnsi="Arial" w:cs="Arial"/>
        </w:rPr>
        <w:t xml:space="preserve"> resistance</w:t>
      </w:r>
      <w:r w:rsidR="002B4409">
        <w:rPr>
          <w:rFonts w:ascii="Arial" w:hAnsi="Arial" w:cs="Arial"/>
        </w:rPr>
        <w:t>,</w:t>
      </w:r>
      <w:r w:rsidR="001D39D4">
        <w:rPr>
          <w:rFonts w:ascii="Arial" w:hAnsi="Arial" w:cs="Arial"/>
        </w:rPr>
        <w:t xml:space="preserve"> posing</w:t>
      </w:r>
      <w:r w:rsidR="00AB6285" w:rsidRPr="00F141B5">
        <w:rPr>
          <w:rFonts w:ascii="Arial" w:hAnsi="Arial" w:cs="Arial"/>
        </w:rPr>
        <w:t xml:space="preserve"> </w:t>
      </w:r>
      <w:r w:rsidR="001C2DC7">
        <w:rPr>
          <w:rFonts w:ascii="Arial" w:hAnsi="Arial" w:cs="Arial"/>
        </w:rPr>
        <w:t>a serious</w:t>
      </w:r>
      <w:r w:rsidR="00AB6285" w:rsidRPr="00F141B5">
        <w:rPr>
          <w:rFonts w:ascii="Arial" w:hAnsi="Arial" w:cs="Arial"/>
        </w:rPr>
        <w:t xml:space="preserve"> threat to the sustainable control of a large number of </w:t>
      </w:r>
      <w:r w:rsidR="0062233C">
        <w:rPr>
          <w:rFonts w:ascii="Arial" w:hAnsi="Arial" w:cs="Arial"/>
        </w:rPr>
        <w:t xml:space="preserve">insect </w:t>
      </w:r>
      <w:r w:rsidR="00AB6285" w:rsidRPr="00F141B5">
        <w:rPr>
          <w:rFonts w:ascii="Arial" w:hAnsi="Arial" w:cs="Arial"/>
        </w:rPr>
        <w:t>pest</w:t>
      </w:r>
      <w:r w:rsidR="0062233C">
        <w:rPr>
          <w:rFonts w:ascii="Arial" w:hAnsi="Arial" w:cs="Arial"/>
        </w:rPr>
        <w:t>s</w:t>
      </w:r>
      <w:r w:rsidR="00AB6285" w:rsidRPr="00F141B5">
        <w:rPr>
          <w:rFonts w:ascii="Arial" w:hAnsi="Arial" w:cs="Arial"/>
        </w:rPr>
        <w:t xml:space="preserve">. </w:t>
      </w:r>
      <w:r w:rsidR="00684055">
        <w:rPr>
          <w:rFonts w:ascii="Arial" w:hAnsi="Arial" w:cs="Arial"/>
        </w:rPr>
        <w:t xml:space="preserve">To </w:t>
      </w:r>
      <w:r w:rsidR="00DF19D2">
        <w:rPr>
          <w:rFonts w:ascii="Arial" w:hAnsi="Arial" w:cs="Arial"/>
        </w:rPr>
        <w:t xml:space="preserve">effectively </w:t>
      </w:r>
      <w:r w:rsidR="00684055">
        <w:rPr>
          <w:rFonts w:ascii="Arial" w:hAnsi="Arial" w:cs="Arial"/>
        </w:rPr>
        <w:t>address this growing problem</w:t>
      </w:r>
      <w:r w:rsidR="0062233C">
        <w:rPr>
          <w:rFonts w:ascii="Arial" w:hAnsi="Arial" w:cs="Arial"/>
        </w:rPr>
        <w:t>,</w:t>
      </w:r>
      <w:r w:rsidR="00684055">
        <w:rPr>
          <w:rFonts w:ascii="Arial" w:hAnsi="Arial" w:cs="Arial"/>
        </w:rPr>
        <w:t xml:space="preserve"> </w:t>
      </w:r>
      <w:r w:rsidR="00DF19D2">
        <w:rPr>
          <w:rFonts w:ascii="Arial" w:hAnsi="Arial" w:cs="Arial"/>
        </w:rPr>
        <w:t xml:space="preserve">it is </w:t>
      </w:r>
      <w:r w:rsidR="000803A9">
        <w:rPr>
          <w:rFonts w:ascii="Arial" w:hAnsi="Arial" w:cs="Arial"/>
        </w:rPr>
        <w:t>necessary</w:t>
      </w:r>
      <w:r w:rsidR="00E37462">
        <w:rPr>
          <w:rFonts w:ascii="Arial" w:hAnsi="Arial" w:cs="Arial"/>
        </w:rPr>
        <w:t xml:space="preserve"> to understand the origin, </w:t>
      </w:r>
      <w:r w:rsidR="00684055">
        <w:rPr>
          <w:rFonts w:ascii="Arial" w:hAnsi="Arial" w:cs="Arial"/>
        </w:rPr>
        <w:t>spread</w:t>
      </w:r>
      <w:r w:rsidR="00E37462">
        <w:rPr>
          <w:rFonts w:ascii="Arial" w:hAnsi="Arial" w:cs="Arial"/>
        </w:rPr>
        <w:t xml:space="preserve"> and maintenance of resistance</w:t>
      </w:r>
      <w:r w:rsidR="006A0746">
        <w:rPr>
          <w:rFonts w:ascii="Arial" w:hAnsi="Arial" w:cs="Arial"/>
        </w:rPr>
        <w:t>,</w:t>
      </w:r>
      <w:r w:rsidR="00E37462">
        <w:rPr>
          <w:rFonts w:ascii="Arial" w:hAnsi="Arial" w:cs="Arial"/>
        </w:rPr>
        <w:t xml:space="preserve"> and the </w:t>
      </w:r>
      <w:r w:rsidR="00570843">
        <w:rPr>
          <w:rFonts w:ascii="Arial" w:hAnsi="Arial" w:cs="Arial"/>
        </w:rPr>
        <w:t xml:space="preserve">underpinning mechanisms involved. </w:t>
      </w:r>
      <w:r w:rsidR="00DF19D2">
        <w:rPr>
          <w:rFonts w:ascii="Arial" w:hAnsi="Arial" w:cs="Arial"/>
        </w:rPr>
        <w:t>The Pests and Resistance section published last year</w:t>
      </w:r>
      <w:r w:rsidR="007C31FE">
        <w:rPr>
          <w:rFonts w:ascii="Arial" w:hAnsi="Arial" w:cs="Arial"/>
        </w:rPr>
        <w:t xml:space="preserve"> (2017)</w:t>
      </w:r>
      <w:r w:rsidR="00DF19D2">
        <w:rPr>
          <w:rFonts w:ascii="Arial" w:hAnsi="Arial" w:cs="Arial"/>
        </w:rPr>
        <w:t xml:space="preserve"> explored the ecological and evolutionary drivers of pesticide resistance</w:t>
      </w:r>
      <w:r w:rsidR="000B2714">
        <w:rPr>
          <w:rFonts w:ascii="Arial" w:hAnsi="Arial" w:cs="Arial"/>
        </w:rPr>
        <w:t>,</w:t>
      </w:r>
      <w:r w:rsidR="00DF19D2">
        <w:rPr>
          <w:rFonts w:ascii="Arial" w:hAnsi="Arial" w:cs="Arial"/>
        </w:rPr>
        <w:t xml:space="preserve"> and how such knowledge c</w:t>
      </w:r>
      <w:r w:rsidR="000803A9">
        <w:rPr>
          <w:rFonts w:ascii="Arial" w:hAnsi="Arial" w:cs="Arial"/>
        </w:rPr>
        <w:t>an be used to inform I</w:t>
      </w:r>
      <w:r w:rsidR="009E233F">
        <w:rPr>
          <w:rFonts w:ascii="Arial" w:hAnsi="Arial" w:cs="Arial"/>
        </w:rPr>
        <w:t>nsect</w:t>
      </w:r>
      <w:r w:rsidR="000803A9">
        <w:rPr>
          <w:rFonts w:ascii="Arial" w:hAnsi="Arial" w:cs="Arial"/>
        </w:rPr>
        <w:t xml:space="preserve"> Resistance M</w:t>
      </w:r>
      <w:r w:rsidR="00DF19D2">
        <w:rPr>
          <w:rFonts w:ascii="Arial" w:hAnsi="Arial" w:cs="Arial"/>
        </w:rPr>
        <w:t xml:space="preserve">anagement </w:t>
      </w:r>
      <w:r w:rsidR="009E233F">
        <w:rPr>
          <w:rFonts w:ascii="Arial" w:hAnsi="Arial" w:cs="Arial"/>
        </w:rPr>
        <w:t>(IRM) and Integrated Pest M</w:t>
      </w:r>
      <w:r w:rsidR="009F0467">
        <w:rPr>
          <w:rFonts w:ascii="Arial" w:hAnsi="Arial" w:cs="Arial"/>
        </w:rPr>
        <w:t xml:space="preserve">anagement Strategies (IPM) </w:t>
      </w:r>
      <w:r w:rsidR="009F0467">
        <w:rPr>
          <w:rFonts w:ascii="Arial" w:hAnsi="Arial" w:cs="Arial"/>
        </w:rPr>
        <w:fldChar w:fldCharType="begin"/>
      </w:r>
      <w:r w:rsidR="003E607A">
        <w:rPr>
          <w:rFonts w:ascii="Arial" w:hAnsi="Arial" w:cs="Arial"/>
        </w:rPr>
        <w:instrText xml:space="preserve"> ADDIN EN.CITE &lt;EndNote&gt;&lt;Cite&gt;&lt;Author&gt;Sappington&lt;/Author&gt;&lt;Year&gt;2017&lt;/Year&gt;&lt;RecNum&gt;1233&lt;/RecNum&gt;&lt;DisplayText&gt;[4]&lt;/DisplayText&gt;&lt;record&gt;&lt;rec-number&gt;1233&lt;/rec-number&gt;&lt;foreign-keys&gt;&lt;key app="EN" db-id="a9ptt0zdjdr2zkeewtqv2dripr9xvta5v0rd"&gt;1233&lt;/key&gt;&lt;/foreign-keys&gt;&lt;ref-type name="Journal Article"&gt;17&lt;/ref-type&gt;&lt;contributors&gt;&lt;authors&gt;&lt;author&gt;Sappington, T. W.&lt;/author&gt;&lt;author&gt;Millar, N. J.&lt;/author&gt;&lt;/authors&gt;&lt;/contributors&gt;&lt;titles&gt;&lt;title&gt;Editorial overview: Pests and resistance: Shedding the albatross of resistance starts by embracing the ecological complexities of its evolution&lt;/title&gt;&lt;secondary-title&gt;Current Opinion in Insect Science&lt;/secondary-title&gt;&lt;/titles&gt;&lt;periodical&gt;&lt;full-title&gt;Current Opinion in Insect Science&lt;/full-title&gt;&lt;/periodical&gt;&lt;pages&gt;v-viii&lt;/pages&gt;&lt;volume&gt;21&lt;/volume&gt;&lt;dates&gt;&lt;year&gt;2017&lt;/year&gt;&lt;/dates&gt;&lt;urls&gt;&lt;/urls&gt;&lt;/record&gt;&lt;/Cite&gt;&lt;/EndNote&gt;</w:instrText>
      </w:r>
      <w:r w:rsidR="009F0467">
        <w:rPr>
          <w:rFonts w:ascii="Arial" w:hAnsi="Arial" w:cs="Arial"/>
        </w:rPr>
        <w:fldChar w:fldCharType="separate"/>
      </w:r>
      <w:r w:rsidR="003E607A">
        <w:rPr>
          <w:rFonts w:ascii="Arial" w:hAnsi="Arial" w:cs="Arial"/>
          <w:noProof/>
        </w:rPr>
        <w:t>[</w:t>
      </w:r>
      <w:hyperlink w:anchor="_ENREF_4" w:tooltip="Sappington, 2017 #1233" w:history="1">
        <w:r w:rsidR="00811FC2">
          <w:rPr>
            <w:rFonts w:ascii="Arial" w:hAnsi="Arial" w:cs="Arial"/>
            <w:noProof/>
          </w:rPr>
          <w:t>4</w:t>
        </w:r>
      </w:hyperlink>
      <w:r w:rsidR="003E607A">
        <w:rPr>
          <w:rFonts w:ascii="Arial" w:hAnsi="Arial" w:cs="Arial"/>
          <w:noProof/>
        </w:rPr>
        <w:t>]</w:t>
      </w:r>
      <w:r w:rsidR="009F0467">
        <w:rPr>
          <w:rFonts w:ascii="Arial" w:hAnsi="Arial" w:cs="Arial"/>
        </w:rPr>
        <w:fldChar w:fldCharType="end"/>
      </w:r>
      <w:r w:rsidR="009E233F">
        <w:rPr>
          <w:rFonts w:ascii="Arial" w:hAnsi="Arial" w:cs="Arial"/>
        </w:rPr>
        <w:t xml:space="preserve">. </w:t>
      </w:r>
      <w:r w:rsidR="0062233C">
        <w:rPr>
          <w:rFonts w:ascii="Arial" w:hAnsi="Arial" w:cs="Arial"/>
        </w:rPr>
        <w:t>This</w:t>
      </w:r>
      <w:r w:rsidR="000532AF">
        <w:rPr>
          <w:rFonts w:ascii="Arial" w:hAnsi="Arial" w:cs="Arial"/>
        </w:rPr>
        <w:t xml:space="preserve"> current section</w:t>
      </w:r>
      <w:r w:rsidR="0062233C">
        <w:rPr>
          <w:rFonts w:ascii="Arial" w:hAnsi="Arial" w:cs="Arial"/>
        </w:rPr>
        <w:t xml:space="preserve"> focuses on</w:t>
      </w:r>
      <w:r w:rsidR="009E233F">
        <w:rPr>
          <w:rFonts w:ascii="Arial" w:hAnsi="Arial" w:cs="Arial"/>
        </w:rPr>
        <w:t xml:space="preserve"> the </w:t>
      </w:r>
      <w:r w:rsidR="009E233F" w:rsidRPr="00601D89">
        <w:rPr>
          <w:rFonts w:ascii="Arial" w:hAnsi="Arial" w:cs="Arial"/>
          <w:i/>
        </w:rPr>
        <w:t>mechanisms</w:t>
      </w:r>
      <w:r w:rsidR="009E233F">
        <w:rPr>
          <w:rFonts w:ascii="Arial" w:hAnsi="Arial" w:cs="Arial"/>
        </w:rPr>
        <w:t xml:space="preserve"> that underpin resistance.</w:t>
      </w:r>
      <w:r w:rsidR="00F651B7">
        <w:rPr>
          <w:rFonts w:ascii="Arial" w:hAnsi="Arial" w:cs="Arial"/>
        </w:rPr>
        <w:t xml:space="preserve"> </w:t>
      </w:r>
      <w:r w:rsidR="001C2DC7">
        <w:rPr>
          <w:rFonts w:ascii="Arial" w:hAnsi="Arial" w:cs="Arial"/>
        </w:rPr>
        <w:t>An important component of</w:t>
      </w:r>
      <w:r w:rsidR="00F651B7">
        <w:rPr>
          <w:rFonts w:ascii="Arial" w:hAnsi="Arial" w:cs="Arial"/>
        </w:rPr>
        <w:t xml:space="preserve"> effective IRM/IPM is integrating knowledge on the molecular mechanisms that cause resistance </w:t>
      </w:r>
      <w:r w:rsidR="00EB2FE0">
        <w:rPr>
          <w:rFonts w:ascii="Arial" w:hAnsi="Arial" w:cs="Arial"/>
        </w:rPr>
        <w:t>into</w:t>
      </w:r>
      <w:r w:rsidR="00F651B7">
        <w:rPr>
          <w:rFonts w:ascii="Arial" w:hAnsi="Arial" w:cs="Arial"/>
        </w:rPr>
        <w:t xml:space="preserve"> programmes that</w:t>
      </w:r>
      <w:r w:rsidR="008F40C1">
        <w:rPr>
          <w:rFonts w:ascii="Arial" w:hAnsi="Arial" w:cs="Arial"/>
        </w:rPr>
        <w:t xml:space="preserve"> prevent, </w:t>
      </w:r>
      <w:r w:rsidR="00F651B7">
        <w:rPr>
          <w:rFonts w:ascii="Arial" w:hAnsi="Arial" w:cs="Arial"/>
        </w:rPr>
        <w:t>delay</w:t>
      </w:r>
      <w:r w:rsidR="008F40C1">
        <w:rPr>
          <w:rFonts w:ascii="Arial" w:hAnsi="Arial" w:cs="Arial"/>
        </w:rPr>
        <w:t xml:space="preserve">, or </w:t>
      </w:r>
      <w:r w:rsidR="00EB2FE0">
        <w:rPr>
          <w:rFonts w:ascii="Arial" w:hAnsi="Arial" w:cs="Arial"/>
        </w:rPr>
        <w:t>overcome</w:t>
      </w:r>
      <w:r w:rsidR="008F40C1">
        <w:rPr>
          <w:rFonts w:ascii="Arial" w:hAnsi="Arial" w:cs="Arial"/>
        </w:rPr>
        <w:t xml:space="preserve"> resistance. For exam</w:t>
      </w:r>
      <w:r w:rsidR="00601D89">
        <w:rPr>
          <w:rFonts w:ascii="Arial" w:hAnsi="Arial" w:cs="Arial"/>
        </w:rPr>
        <w:t>ple,</w:t>
      </w:r>
      <w:r w:rsidR="008F40C1">
        <w:rPr>
          <w:rFonts w:ascii="Arial" w:hAnsi="Arial" w:cs="Arial"/>
        </w:rPr>
        <w:t xml:space="preserve"> </w:t>
      </w:r>
      <w:r w:rsidR="009F0467">
        <w:rPr>
          <w:rFonts w:ascii="Arial" w:hAnsi="Arial" w:cs="Arial"/>
        </w:rPr>
        <w:t xml:space="preserve">once </w:t>
      </w:r>
      <w:r w:rsidR="008F40C1">
        <w:rPr>
          <w:rFonts w:ascii="Arial" w:hAnsi="Arial" w:cs="Arial"/>
        </w:rPr>
        <w:t xml:space="preserve">specific </w:t>
      </w:r>
      <w:r w:rsidR="00F651B7">
        <w:rPr>
          <w:rFonts w:ascii="Arial" w:hAnsi="Arial" w:cs="Arial"/>
        </w:rPr>
        <w:t xml:space="preserve">resistance-associated </w:t>
      </w:r>
      <w:r w:rsidR="008F40C1">
        <w:rPr>
          <w:rFonts w:ascii="Arial" w:hAnsi="Arial" w:cs="Arial"/>
        </w:rPr>
        <w:t>genes or mutations</w:t>
      </w:r>
      <w:r w:rsidR="009F0467">
        <w:rPr>
          <w:rFonts w:ascii="Arial" w:hAnsi="Arial" w:cs="Arial"/>
        </w:rPr>
        <w:t xml:space="preserve"> are </w:t>
      </w:r>
      <w:r w:rsidR="00167661">
        <w:rPr>
          <w:rFonts w:ascii="Arial" w:hAnsi="Arial" w:cs="Arial"/>
        </w:rPr>
        <w:t>identified and validated,</w:t>
      </w:r>
      <w:r w:rsidR="009F0467">
        <w:rPr>
          <w:rFonts w:ascii="Arial" w:hAnsi="Arial" w:cs="Arial"/>
        </w:rPr>
        <w:t xml:space="preserve"> molecular </w:t>
      </w:r>
      <w:r w:rsidR="008F40C1">
        <w:rPr>
          <w:rFonts w:ascii="Arial" w:hAnsi="Arial" w:cs="Arial"/>
        </w:rPr>
        <w:t>diagnostics</w:t>
      </w:r>
      <w:r w:rsidR="009F0467">
        <w:rPr>
          <w:rFonts w:ascii="Arial" w:hAnsi="Arial" w:cs="Arial"/>
        </w:rPr>
        <w:t xml:space="preserve"> can be developed and used</w:t>
      </w:r>
      <w:r w:rsidR="008F40C1">
        <w:rPr>
          <w:rFonts w:ascii="Arial" w:hAnsi="Arial" w:cs="Arial"/>
        </w:rPr>
        <w:t xml:space="preserve"> to monitor the distribution and frequency </w:t>
      </w:r>
      <w:r w:rsidR="00150B4A">
        <w:rPr>
          <w:rFonts w:ascii="Arial" w:hAnsi="Arial" w:cs="Arial"/>
        </w:rPr>
        <w:t xml:space="preserve">of these resistance alleles </w:t>
      </w:r>
      <w:r w:rsidR="008F40C1">
        <w:rPr>
          <w:rFonts w:ascii="Arial" w:hAnsi="Arial" w:cs="Arial"/>
        </w:rPr>
        <w:t>in the field</w:t>
      </w:r>
      <w:r w:rsidR="00167661">
        <w:rPr>
          <w:rFonts w:ascii="Arial" w:hAnsi="Arial" w:cs="Arial"/>
        </w:rPr>
        <w:t xml:space="preserve">. </w:t>
      </w:r>
      <w:r w:rsidR="001C2DC7" w:rsidRPr="002E316A">
        <w:rPr>
          <w:rFonts w:ascii="Arial" w:hAnsi="Arial" w:cs="Arial"/>
        </w:rPr>
        <w:t xml:space="preserve">Such data can then be used to </w:t>
      </w:r>
      <w:r w:rsidR="007307D1" w:rsidRPr="002E316A">
        <w:rPr>
          <w:rFonts w:ascii="Arial" w:hAnsi="Arial" w:cs="Arial"/>
        </w:rPr>
        <w:t>inform</w:t>
      </w:r>
      <w:r w:rsidR="009F0467" w:rsidRPr="002E316A">
        <w:rPr>
          <w:rFonts w:ascii="Arial" w:hAnsi="Arial" w:cs="Arial"/>
        </w:rPr>
        <w:t xml:space="preserve"> </w:t>
      </w:r>
      <w:r w:rsidR="007307D1" w:rsidRPr="002E316A">
        <w:rPr>
          <w:rFonts w:ascii="Arial" w:hAnsi="Arial" w:cs="Arial"/>
        </w:rPr>
        <w:t xml:space="preserve">IPM and IRM </w:t>
      </w:r>
      <w:r w:rsidR="009F0467" w:rsidRPr="002E316A">
        <w:rPr>
          <w:rFonts w:ascii="Arial" w:hAnsi="Arial" w:cs="Arial"/>
        </w:rPr>
        <w:t>strategies</w:t>
      </w:r>
      <w:r w:rsidR="00167661" w:rsidRPr="002E316A">
        <w:rPr>
          <w:rFonts w:ascii="Arial" w:hAnsi="Arial" w:cs="Arial"/>
        </w:rPr>
        <w:t xml:space="preserve"> </w:t>
      </w:r>
      <w:r w:rsidR="009F0467" w:rsidRPr="002E316A">
        <w:rPr>
          <w:rFonts w:ascii="Arial" w:hAnsi="Arial" w:cs="Arial"/>
        </w:rPr>
        <w:t>than aim to</w:t>
      </w:r>
      <w:r w:rsidR="000B2714">
        <w:rPr>
          <w:rFonts w:ascii="Arial" w:hAnsi="Arial" w:cs="Arial"/>
        </w:rPr>
        <w:t xml:space="preserve"> slow </w:t>
      </w:r>
      <w:r w:rsidR="005D2091" w:rsidRPr="002E316A">
        <w:rPr>
          <w:rFonts w:ascii="Arial" w:hAnsi="Arial" w:cs="Arial"/>
        </w:rPr>
        <w:t>the further development of resistance mediated by these mechanisms.</w:t>
      </w:r>
    </w:p>
    <w:p w:rsidR="00663958" w:rsidRDefault="002B4409" w:rsidP="00463A82">
      <w:pPr>
        <w:spacing w:line="480" w:lineRule="auto"/>
        <w:jc w:val="both"/>
        <w:rPr>
          <w:rFonts w:ascii="Arial" w:hAnsi="Arial" w:cs="Arial"/>
        </w:rPr>
      </w:pPr>
      <w:r w:rsidRPr="00F141B5">
        <w:rPr>
          <w:rFonts w:ascii="Arial" w:hAnsi="Arial" w:cs="Arial"/>
        </w:rPr>
        <w:t>Despite the cons</w:t>
      </w:r>
      <w:r>
        <w:rPr>
          <w:rFonts w:ascii="Arial" w:hAnsi="Arial" w:cs="Arial"/>
        </w:rPr>
        <w:t xml:space="preserve">iderable parallels observed in the </w:t>
      </w:r>
      <w:r w:rsidRPr="00F141B5">
        <w:rPr>
          <w:rFonts w:ascii="Arial" w:hAnsi="Arial" w:cs="Arial"/>
        </w:rPr>
        <w:t>evolution</w:t>
      </w:r>
      <w:r>
        <w:rPr>
          <w:rFonts w:ascii="Arial" w:hAnsi="Arial" w:cs="Arial"/>
        </w:rPr>
        <w:t xml:space="preserve"> of resistance</w:t>
      </w:r>
      <w:r w:rsidRPr="00F141B5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arthropod crop pests and disease vectors</w:t>
      </w:r>
      <w:r w:rsidRPr="00F141B5">
        <w:rPr>
          <w:rFonts w:ascii="Arial" w:hAnsi="Arial" w:cs="Arial"/>
        </w:rPr>
        <w:t>, research on each system is often considered</w:t>
      </w:r>
      <w:r w:rsidR="005D2091">
        <w:rPr>
          <w:rFonts w:ascii="Arial" w:hAnsi="Arial" w:cs="Arial"/>
        </w:rPr>
        <w:t xml:space="preserve"> (and reviewed)</w:t>
      </w:r>
      <w:r w:rsidRPr="00F141B5">
        <w:rPr>
          <w:rFonts w:ascii="Arial" w:hAnsi="Arial" w:cs="Arial"/>
        </w:rPr>
        <w:t xml:space="preserve"> separately. </w:t>
      </w:r>
      <w:r w:rsidR="00B92774" w:rsidRPr="00F141B5">
        <w:rPr>
          <w:rFonts w:ascii="Arial" w:hAnsi="Arial" w:cs="Arial"/>
        </w:rPr>
        <w:t xml:space="preserve">In this section we provide reviews </w:t>
      </w:r>
      <w:r w:rsidR="00B92774">
        <w:rPr>
          <w:rFonts w:ascii="Arial" w:hAnsi="Arial" w:cs="Arial"/>
        </w:rPr>
        <w:t xml:space="preserve">of </w:t>
      </w:r>
      <w:r w:rsidR="00BD3469">
        <w:rPr>
          <w:rFonts w:ascii="Arial" w:hAnsi="Arial" w:cs="Arial"/>
        </w:rPr>
        <w:t xml:space="preserve">contemporary </w:t>
      </w:r>
      <w:r w:rsidR="00B92774">
        <w:rPr>
          <w:rFonts w:ascii="Arial" w:hAnsi="Arial" w:cs="Arial"/>
        </w:rPr>
        <w:t xml:space="preserve">work on the evolution of </w:t>
      </w:r>
      <w:r w:rsidR="004F60D0">
        <w:rPr>
          <w:rFonts w:ascii="Arial" w:hAnsi="Arial" w:cs="Arial"/>
        </w:rPr>
        <w:lastRenderedPageBreak/>
        <w:t>pesticide</w:t>
      </w:r>
      <w:r w:rsidR="00B92774">
        <w:rPr>
          <w:rFonts w:ascii="Arial" w:hAnsi="Arial" w:cs="Arial"/>
        </w:rPr>
        <w:t xml:space="preserve"> resistance in </w:t>
      </w:r>
      <w:r w:rsidR="006A0746">
        <w:rPr>
          <w:rFonts w:ascii="Arial" w:hAnsi="Arial" w:cs="Arial"/>
        </w:rPr>
        <w:t xml:space="preserve">both </w:t>
      </w:r>
      <w:r w:rsidR="00167661">
        <w:rPr>
          <w:rFonts w:ascii="Arial" w:hAnsi="Arial" w:cs="Arial"/>
        </w:rPr>
        <w:t xml:space="preserve">agricultural and medically-important </w:t>
      </w:r>
      <w:r w:rsidR="008E0887">
        <w:rPr>
          <w:rFonts w:ascii="Arial" w:hAnsi="Arial" w:cs="Arial"/>
        </w:rPr>
        <w:t>pest</w:t>
      </w:r>
      <w:r w:rsidR="00167661">
        <w:rPr>
          <w:rFonts w:ascii="Arial" w:hAnsi="Arial" w:cs="Arial"/>
        </w:rPr>
        <w:t>s</w:t>
      </w:r>
      <w:r w:rsidR="008E0887">
        <w:rPr>
          <w:rFonts w:ascii="Arial" w:hAnsi="Arial" w:cs="Arial"/>
        </w:rPr>
        <w:t xml:space="preserve"> </w:t>
      </w:r>
      <w:r w:rsidR="005D2091">
        <w:rPr>
          <w:rFonts w:ascii="Arial" w:hAnsi="Arial" w:cs="Arial"/>
        </w:rPr>
        <w:t xml:space="preserve">with the aim of </w:t>
      </w:r>
      <w:r w:rsidR="004B5AE9">
        <w:rPr>
          <w:rFonts w:ascii="Arial" w:hAnsi="Arial" w:cs="Arial"/>
        </w:rPr>
        <w:t>highlighting</w:t>
      </w:r>
      <w:r w:rsidR="007E2F50">
        <w:rPr>
          <w:rFonts w:ascii="Arial" w:hAnsi="Arial" w:cs="Arial"/>
        </w:rPr>
        <w:t xml:space="preserve"> </w:t>
      </w:r>
      <w:r w:rsidR="005D2091" w:rsidRPr="005D2091">
        <w:rPr>
          <w:rFonts w:ascii="Arial" w:hAnsi="Arial" w:cs="Arial"/>
        </w:rPr>
        <w:t>commonalities</w:t>
      </w:r>
      <w:r w:rsidR="00B92774" w:rsidRPr="00F141B5">
        <w:rPr>
          <w:rFonts w:ascii="Arial" w:hAnsi="Arial" w:cs="Arial"/>
        </w:rPr>
        <w:t xml:space="preserve"> and difference</w:t>
      </w:r>
      <w:r w:rsidR="004F60D0">
        <w:rPr>
          <w:rFonts w:ascii="Arial" w:hAnsi="Arial" w:cs="Arial"/>
        </w:rPr>
        <w:t>s</w:t>
      </w:r>
      <w:r w:rsidR="007E2F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for further exploration</w:t>
      </w:r>
      <w:r w:rsidR="00B92774" w:rsidRPr="00F141B5">
        <w:rPr>
          <w:rFonts w:ascii="Arial" w:hAnsi="Arial" w:cs="Arial"/>
        </w:rPr>
        <w:t>.</w:t>
      </w:r>
    </w:p>
    <w:p w:rsidR="00564A73" w:rsidRDefault="004C4D6B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Despite the applied importance of </w:t>
      </w:r>
      <w:r w:rsidR="00133B6B">
        <w:rPr>
          <w:rFonts w:ascii="Arial" w:hAnsi="Arial" w:cs="Arial"/>
        </w:rPr>
        <w:t>direct research</w:t>
      </w:r>
      <w:r>
        <w:rPr>
          <w:rFonts w:ascii="Arial" w:hAnsi="Arial" w:cs="Arial"/>
        </w:rPr>
        <w:t xml:space="preserve"> on pest arthropo</w:t>
      </w:r>
      <w:r w:rsidR="007E2F50">
        <w:rPr>
          <w:rFonts w:ascii="Arial" w:hAnsi="Arial" w:cs="Arial"/>
        </w:rPr>
        <w:t>ds we wish to acknowledge</w:t>
      </w:r>
      <w:r>
        <w:rPr>
          <w:rFonts w:ascii="Arial" w:hAnsi="Arial" w:cs="Arial"/>
        </w:rPr>
        <w:t xml:space="preserve"> the profound impact </w:t>
      </w:r>
      <w:r w:rsidR="004B5AE9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model species</w:t>
      </w:r>
      <w:r w:rsidR="004C18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have </w:t>
      </w:r>
      <w:r w:rsidR="004B5AE9">
        <w:rPr>
          <w:rFonts w:ascii="Arial" w:hAnsi="Arial" w:cs="Arial"/>
        </w:rPr>
        <w:t>contributed to</w:t>
      </w:r>
      <w:r>
        <w:rPr>
          <w:rFonts w:ascii="Arial" w:hAnsi="Arial" w:cs="Arial"/>
        </w:rPr>
        <w:t xml:space="preserve"> </w:t>
      </w:r>
      <w:r w:rsidR="004C18E2">
        <w:rPr>
          <w:rFonts w:ascii="Arial" w:hAnsi="Arial" w:cs="Arial"/>
        </w:rPr>
        <w:t xml:space="preserve">our </w:t>
      </w:r>
      <w:r>
        <w:rPr>
          <w:rFonts w:ascii="Arial" w:hAnsi="Arial" w:cs="Arial"/>
        </w:rPr>
        <w:t xml:space="preserve">understanding </w:t>
      </w:r>
      <w:r w:rsidR="004C18E2">
        <w:rPr>
          <w:rFonts w:ascii="Arial" w:hAnsi="Arial" w:cs="Arial"/>
        </w:rPr>
        <w:t xml:space="preserve">of </w:t>
      </w:r>
      <w:r w:rsidR="008E0887">
        <w:rPr>
          <w:rFonts w:ascii="Arial" w:hAnsi="Arial" w:cs="Arial"/>
        </w:rPr>
        <w:t>resistance</w:t>
      </w:r>
      <w:r w:rsidR="00F66183">
        <w:rPr>
          <w:rFonts w:ascii="Arial" w:hAnsi="Arial" w:cs="Arial"/>
        </w:rPr>
        <w:t xml:space="preserve">, and in particular, </w:t>
      </w:r>
      <w:r w:rsidR="00601D89">
        <w:rPr>
          <w:rFonts w:ascii="Arial" w:hAnsi="Arial" w:cs="Arial"/>
        </w:rPr>
        <w:t>the fruit</w:t>
      </w:r>
      <w:r w:rsidR="004C18E2">
        <w:rPr>
          <w:rFonts w:ascii="Arial" w:hAnsi="Arial" w:cs="Arial"/>
        </w:rPr>
        <w:t xml:space="preserve"> fly, </w:t>
      </w:r>
      <w:r w:rsidR="004C18E2" w:rsidRPr="004C4D6B">
        <w:rPr>
          <w:rFonts w:ascii="Arial" w:hAnsi="Arial" w:cs="Arial"/>
          <w:i/>
        </w:rPr>
        <w:t>Drosophila melanogaster</w:t>
      </w:r>
      <w:r w:rsidR="00F66183">
        <w:rPr>
          <w:rFonts w:ascii="Arial" w:hAnsi="Arial" w:cs="Arial"/>
        </w:rPr>
        <w:t>.</w:t>
      </w:r>
      <w:r w:rsidR="004C18E2">
        <w:rPr>
          <w:rFonts w:ascii="Arial" w:hAnsi="Arial" w:cs="Arial"/>
        </w:rPr>
        <w:t xml:space="preserve"> </w:t>
      </w:r>
      <w:r w:rsidR="00814D7E">
        <w:rPr>
          <w:rFonts w:ascii="Arial" w:hAnsi="Arial" w:cs="Arial"/>
          <w:b/>
        </w:rPr>
        <w:t>Perry</w:t>
      </w:r>
      <w:r w:rsidR="00923D6E">
        <w:rPr>
          <w:rFonts w:ascii="Arial" w:hAnsi="Arial" w:cs="Arial"/>
        </w:rPr>
        <w:t xml:space="preserve"> and </w:t>
      </w:r>
      <w:r w:rsidR="00923D6E" w:rsidRPr="00814D7E">
        <w:rPr>
          <w:rFonts w:ascii="Arial" w:hAnsi="Arial" w:cs="Arial"/>
          <w:b/>
        </w:rPr>
        <w:t>Batterham</w:t>
      </w:r>
      <w:r w:rsidR="00923D6E">
        <w:rPr>
          <w:rFonts w:ascii="Arial" w:hAnsi="Arial" w:cs="Arial"/>
        </w:rPr>
        <w:t xml:space="preserve"> outline</w:t>
      </w:r>
      <w:r>
        <w:rPr>
          <w:rFonts w:ascii="Arial" w:hAnsi="Arial" w:cs="Arial"/>
        </w:rPr>
        <w:t xml:space="preserve"> the </w:t>
      </w:r>
      <w:r w:rsidR="004C18E2">
        <w:rPr>
          <w:rFonts w:ascii="Arial" w:hAnsi="Arial" w:cs="Arial"/>
        </w:rPr>
        <w:t xml:space="preserve">enormous </w:t>
      </w:r>
      <w:r>
        <w:rPr>
          <w:rFonts w:ascii="Arial" w:hAnsi="Arial" w:cs="Arial"/>
        </w:rPr>
        <w:t>contribution</w:t>
      </w:r>
      <w:r w:rsidR="00F66183">
        <w:rPr>
          <w:rFonts w:ascii="Arial" w:hAnsi="Arial" w:cs="Arial"/>
        </w:rPr>
        <w:t xml:space="preserve"> </w:t>
      </w:r>
      <w:r w:rsidR="004C18E2">
        <w:rPr>
          <w:rFonts w:ascii="Arial" w:hAnsi="Arial" w:cs="Arial"/>
        </w:rPr>
        <w:t xml:space="preserve">research on this species has provided on our understanding of insecticide targets, metabolism and transport. </w:t>
      </w:r>
      <w:r w:rsidR="00F66183">
        <w:rPr>
          <w:rFonts w:ascii="Arial" w:hAnsi="Arial" w:cs="Arial"/>
        </w:rPr>
        <w:t xml:space="preserve">In many ways, </w:t>
      </w:r>
      <w:r w:rsidR="004C18E2">
        <w:rPr>
          <w:rFonts w:ascii="Arial" w:hAnsi="Arial" w:cs="Arial"/>
          <w:i/>
        </w:rPr>
        <w:t>D.</w:t>
      </w:r>
      <w:r w:rsidR="004C18E2" w:rsidRPr="004C4D6B">
        <w:rPr>
          <w:rFonts w:ascii="Arial" w:hAnsi="Arial" w:cs="Arial"/>
          <w:i/>
        </w:rPr>
        <w:t xml:space="preserve"> melanogaster</w:t>
      </w:r>
      <w:r w:rsidR="00F66183">
        <w:rPr>
          <w:rFonts w:ascii="Arial" w:hAnsi="Arial" w:cs="Arial"/>
          <w:i/>
        </w:rPr>
        <w:t xml:space="preserve"> </w:t>
      </w:r>
      <w:r w:rsidR="00F66183">
        <w:rPr>
          <w:rFonts w:ascii="Arial" w:hAnsi="Arial" w:cs="Arial"/>
        </w:rPr>
        <w:t xml:space="preserve">is </w:t>
      </w:r>
      <w:r w:rsidR="002B4409">
        <w:rPr>
          <w:rFonts w:ascii="Arial" w:hAnsi="Arial" w:cs="Arial"/>
        </w:rPr>
        <w:t xml:space="preserve">a </w:t>
      </w:r>
      <w:r w:rsidR="00F66183">
        <w:rPr>
          <w:rFonts w:ascii="Arial" w:hAnsi="Arial" w:cs="Arial"/>
        </w:rPr>
        <w:t>perfect model system</w:t>
      </w:r>
      <w:r w:rsidR="004C18E2">
        <w:rPr>
          <w:rFonts w:ascii="Arial" w:hAnsi="Arial" w:cs="Arial"/>
          <w:i/>
        </w:rPr>
        <w:t xml:space="preserve"> </w:t>
      </w:r>
      <w:r w:rsidR="004C18E2">
        <w:rPr>
          <w:rFonts w:ascii="Arial" w:hAnsi="Arial" w:cs="Arial"/>
        </w:rPr>
        <w:t>com</w:t>
      </w:r>
      <w:r w:rsidR="00F66183">
        <w:rPr>
          <w:rFonts w:ascii="Arial" w:hAnsi="Arial" w:cs="Arial"/>
        </w:rPr>
        <w:t>ing</w:t>
      </w:r>
      <w:r w:rsidR="004C18E2">
        <w:rPr>
          <w:rFonts w:ascii="Arial" w:hAnsi="Arial" w:cs="Arial"/>
        </w:rPr>
        <w:t xml:space="preserve"> equipped with a sophisticated array of genetic tools and resources. </w:t>
      </w:r>
      <w:r w:rsidR="00B51171">
        <w:rPr>
          <w:rFonts w:ascii="Arial" w:hAnsi="Arial" w:cs="Arial"/>
        </w:rPr>
        <w:t xml:space="preserve">These tools have been of great utility in understanding the </w:t>
      </w:r>
      <w:r w:rsidR="004E5409" w:rsidRPr="004E5409">
        <w:rPr>
          <w:rFonts w:ascii="Arial" w:hAnsi="Arial" w:cs="Arial"/>
        </w:rPr>
        <w:t>interaction</w:t>
      </w:r>
      <w:r w:rsidR="004E5409">
        <w:rPr>
          <w:rFonts w:ascii="Arial" w:hAnsi="Arial" w:cs="Arial"/>
        </w:rPr>
        <w:t>s</w:t>
      </w:r>
      <w:r w:rsidR="004E5409" w:rsidRPr="004E5409">
        <w:rPr>
          <w:rFonts w:ascii="Arial" w:hAnsi="Arial" w:cs="Arial"/>
        </w:rPr>
        <w:t xml:space="preserve"> between insecticid</w:t>
      </w:r>
      <w:r w:rsidR="004E5409">
        <w:rPr>
          <w:rFonts w:ascii="Arial" w:hAnsi="Arial" w:cs="Arial"/>
        </w:rPr>
        <w:t>es and the proteins they target</w:t>
      </w:r>
      <w:r w:rsidR="00BE69F3">
        <w:rPr>
          <w:rFonts w:ascii="Arial" w:hAnsi="Arial" w:cs="Arial"/>
        </w:rPr>
        <w:t xml:space="preserve">. For example, </w:t>
      </w:r>
      <w:r w:rsidR="007E254F">
        <w:rPr>
          <w:rFonts w:ascii="Arial" w:hAnsi="Arial" w:cs="Arial"/>
        </w:rPr>
        <w:t>elegant s</w:t>
      </w:r>
      <w:r w:rsidR="007E254F" w:rsidRPr="007E254F">
        <w:rPr>
          <w:rFonts w:ascii="Arial" w:hAnsi="Arial" w:cs="Arial"/>
        </w:rPr>
        <w:t xml:space="preserve">tudies using </w:t>
      </w:r>
      <w:r w:rsidR="007E254F">
        <w:rPr>
          <w:rFonts w:ascii="Arial" w:hAnsi="Arial" w:cs="Arial"/>
        </w:rPr>
        <w:t xml:space="preserve">technologies available in </w:t>
      </w:r>
      <w:r w:rsidR="007E254F" w:rsidRPr="007E254F">
        <w:rPr>
          <w:rFonts w:ascii="Arial" w:hAnsi="Arial" w:cs="Arial"/>
          <w:i/>
        </w:rPr>
        <w:t>D. melanogaster</w:t>
      </w:r>
      <w:r w:rsidR="007E254F" w:rsidRPr="007E254F">
        <w:rPr>
          <w:rFonts w:ascii="Arial" w:hAnsi="Arial" w:cs="Arial"/>
        </w:rPr>
        <w:t xml:space="preserve">, identified the nicotinic acetylcholine receptor subunit, Dα6 as an important target of the insecticide </w:t>
      </w:r>
      <w:proofErr w:type="spellStart"/>
      <w:r w:rsidR="007E254F" w:rsidRPr="007E254F">
        <w:rPr>
          <w:rFonts w:ascii="Arial" w:hAnsi="Arial" w:cs="Arial"/>
        </w:rPr>
        <w:t>spinosad</w:t>
      </w:r>
      <w:proofErr w:type="spellEnd"/>
      <w:r w:rsidR="00B51171">
        <w:rPr>
          <w:rFonts w:ascii="Arial" w:hAnsi="Arial" w:cs="Arial"/>
        </w:rPr>
        <w:t xml:space="preserve"> </w:t>
      </w:r>
      <w:r w:rsidR="00BE69F3">
        <w:rPr>
          <w:rFonts w:ascii="Arial" w:hAnsi="Arial" w:cs="Arial"/>
        </w:rPr>
        <w:t xml:space="preserve">and characterised mutations that lead to resistance </w:t>
      </w:r>
      <w:r w:rsidR="007D44C0">
        <w:rPr>
          <w:rFonts w:ascii="Arial" w:hAnsi="Arial" w:cs="Arial"/>
        </w:rPr>
        <w:fldChar w:fldCharType="begin">
          <w:fldData xml:space="preserve">PEVuZE5vdGU+PENpdGU+PEF1dGhvcj5QZXJyeTwvQXV0aG9yPjxZZWFyPjIwMDc8L1llYXI+PFJl
Y051bT45NDA8L1JlY051bT48RGlzcGxheVRleHQ+WzUtN108L0Rpc3BsYXlUZXh0PjxyZWNvcmQ+
PHJlYy1udW1iZXI+OTQwPC9yZWMtbnVtYmVyPjxmb3JlaWduLWtleXM+PGtleSBhcHA9IkVOIiBk
Yi1pZD0iYTlwdHQwemRqZHIyemtlZXd0cXYyZHJpcHI5eHZ0YTV2MHJkIj45NDA8L2tleT48L2Zv
cmVpZ24ta2V5cz48cmVmLXR5cGUgbmFtZT0iSm91cm5hbCBBcnRpY2xlIj4xNzwvcmVmLXR5cGU+
PGNvbnRyaWJ1dG9ycz48YXV0aG9ycz48YXV0aG9yPlBlcnJ5LCBULjwvYXV0aG9yPjxhdXRob3I+
TWNLZW56aWUsIEouIEEuPC9hdXRob3I+PGF1dGhvcj5CYXR0ZXJoYW0sIFAuPC9hdXRob3I+PC9h
dXRob3JzPjwvY29udHJpYnV0b3JzPjx0aXRsZXM+PHRpdGxlPlBlcnJ5IFQsIE1jS2VuemllIEpB
LCAmYW1wOyBCYXR0ZXJoYW0gUCAoMjAwNykgQSBrbm9ja291dCBzdHJhaW4gb2YgRHJvc29waGls
YSBtZWxhbm9nYXN0ZXIgY29uZmVycyBhIGhpZ2ggbGV2ZWwgb2YgcmVzaXN0YW5jZSB0byBzcGlu
b3NhZC4gSW5zZWN0IEJpb2NoZW1pc3RyeSBhbmQgTW9sZWN1bGFyIEJpb2xvZ3kgMzcoMik6MTg0
LTE4OC48L3RpdGxlPjxzZWNvbmRhcnktdGl0bGU+SW5zZWN0IEJpb2NoZW1pc3RyeSBhbmQgTW9s
ZWN1bGFyIEJpb2xvZ3k8L3NlY29uZGFyeS10aXRsZT48L3RpdGxlcz48cGVyaW9kaWNhbD48ZnVs
bC10aXRsZT5JbnNlY3QgQmlvY2hlbWlzdHJ5IGFuZCBNb2xlY3VsYXIgQmlvbG9neTwvZnVsbC10
aXRsZT48L3BlcmlvZGljYWw+PHBhZ2VzPjE4NC0xODg8L3BhZ2VzPjx2b2x1bWU+Mzc8L3ZvbHVt
ZT48ZGF0ZXM+PHllYXI+MjAwNzwveWVhcj48L2RhdGVzPjx1cmxzPjwvdXJscz48L3JlY29yZD48
L0NpdGU+PENpdGU+PEF1dGhvcj5QZXJyeTwvQXV0aG9yPjxZZWFyPjIwMTU8L1llYXI+PFJlY051
bT4xMDYxPC9SZWNOdW0+PHJlY29yZD48cmVjLW51bWJlcj4xMDYxPC9yZWMtbnVtYmVyPjxmb3Jl
aWduLWtleXM+PGtleSBhcHA9IkVOIiBkYi1pZD0iYTlwdHQwemRqZHIyemtlZXd0cXYyZHJpcHI5
eHZ0YTV2MHJkIj4xMDYxPC9rZXk+PC9mb3JlaWduLWtleXM+PHJlZi10eXBlIG5hbWU9IkpvdXJu
YWwgQXJ0aWNsZSI+MTc8L3JlZi10eXBlPjxjb250cmlidXRvcnM+PGF1dGhvcnM+PGF1dGhvcj5Q
ZXJyeSwgVC4gPC9hdXRob3I+PGF1dGhvcj5Tb21lcnMsIEouIDwvYXV0aG9yPjxhdXRob3I+WWFu
ZywgWS4gVC4gPC9hdXRob3I+PGF1dGhvcj5CYXR0ZXJoYW0sIFAuPC9hdXRob3I+PC9hdXRob3Jz
PjwvY29udHJpYnV0b3JzPjx0aXRsZXM+PHRpdGxlPjxzdHlsZSBmYWNlPSJub3JtYWwiIGZvbnQ9
ImRlZmF1bHQiIHNpemU9IjEwMCUiPkV4cHJlc3Npb24gb2YgaW5zZWN0IDwvc3R5bGU+PHN0eWxl
IGZhY2U9Im5vcm1hbCIgZm9udD0iZGVmYXVsdCIgY2hhcnNldD0iMTYxIiBzaXplPSIxMDAlIj7O
sTYtbGlrZSBuaWNvdGluaWMgYWNldHlsY2hvbGluZSByZWNlcHRvcnMgaW4gPC9zdHlsZT48c3R5
bGUgZmFjZT0iaXRhbGljIiBmb250PSJkZWZhdWx0IiBjaGFyc2V0PSIxNjEiIHNpemU9IjEwMCUi
PkRyb3NvcGhpbGEgbWVsYW5vZ2FzdGVyPC9zdHlsZT48c3R5bGUgZmFjZT0ibm9ybWFsIiBmb250
PSJkZWZhdWx0IiBjaGFyc2V0PSIxNjEiIHNpemU9IjEwMCUiPiBoaWdobGlnaHRzIGEgaGlnaCBs
ZXZlbCBvZiBjb25zZXJ2YXRpb24gb2YgdGhlIHJlY2VwdG9yOnNwaW5vc3luIGludGVyYWN0aW9u
PC9zdHlsZT48L3RpdGxlPjxzZWNvbmRhcnktdGl0bGU+SW5zZWN0IEJpb2NoZW1pc3RyeSBhbmQg
TW9sZWN1bGFyIEJpb2xvZ3k8L3NlY29uZGFyeS10aXRsZT48L3RpdGxlcz48cGVyaW9kaWNhbD48
ZnVsbC10aXRsZT5JbnNlY3QgQmlvY2hlbWlzdHJ5IGFuZCBNb2xlY3VsYXIgQmlvbG9neTwvZnVs
bC10aXRsZT48L3BlcmlvZGljYWw+PHBhZ2VzPjEwNi0xMTU8L3BhZ2VzPjx2b2x1bWU+NjQ8L3Zv
bHVtZT48ZGF0ZXM+PHllYXI+MjAxNTwveWVhcj48L2RhdGVzPjx1cmxzPjwvdXJscz48L3JlY29y
ZD48L0NpdGU+PENpdGU+PEF1dGhvcj5Tb21lcnM8L0F1dGhvcj48WWVhcj4yMDE1PC9ZZWFyPjxS
ZWNOdW0+MTAyODwvUmVjTnVtPjxyZWNvcmQ+PHJlYy1udW1iZXI+MTAyODwvcmVjLW51bWJlcj48
Zm9yZWlnbi1rZXlzPjxrZXkgYXBwPSJFTiIgZGItaWQ9ImE5cHR0MHpkamRyMnprZWV3dHF2MmRy
aXByOXh2dGE1djByZCI+MTAyODwva2V5PjwvZm9yZWlnbi1rZXlzPjxyZWYtdHlwZSBuYW1lPSJK
b3VybmFsIEFydGljbGUiPjE3PC9yZWYtdHlwZT48Y29udHJpYnV0b3JzPjxhdXRob3JzPjxhdXRo
b3I+PHN0eWxlIGZhY2U9Im5vcm1hbCIgZm9udD0iZGVmYXVsdCIgY2hhcnNldD0iMTYxIiBzaXpl
PSIxMDAlIj5Tb21lcnM8L3N0eWxlPjxzdHlsZSBmYWNlPSJub3JtYWwiIGZvbnQ9ImRlZmF1bHQi
IHNpemU9IjEwMCUiPiw8L3N0eWxlPjxzdHlsZSBmYWNlPSJub3JtYWwiIGZvbnQ9ImRlZmF1bHQi
IGNoYXJzZXQ9IjE2MSIgc2l6ZT0iMTAwJSI+IEo8L3N0eWxlPjxzdHlsZSBmYWNlPSJub3JtYWwi
IGZvbnQ9ImRlZmF1bHQiIHNpemU9IjEwMCUiPi48L3N0eWxlPjwvYXV0aG9yPjxhdXRob3I+PHN0
eWxlIGZhY2U9Im5vcm1hbCIgZm9udD0iZGVmYXVsdCIgY2hhcnNldD0iMTYxIiBzaXplPSIxMDAl
Ij5OZ3V5ZW48L3N0eWxlPjxzdHlsZSBmYWNlPSJub3JtYWwiIGZvbnQ9ImRlZmF1bHQiIHNpemU9
IjEwMCUiPiw8L3N0eWxlPjxzdHlsZSBmYWNlPSJub3JtYWwiIGZvbnQ9ImRlZmF1bHQiIGNoYXJz
ZXQ9IjE2MSIgc2l6ZT0iMTAwJSI+IEo8L3N0eWxlPjxzdHlsZSBmYWNlPSJub3JtYWwiIGZvbnQ9
ImRlZmF1bHQiIHNpemU9IjEwMCUiPi48L3N0eWxlPjwvYXV0aG9yPjxhdXRob3I+PHN0eWxlIGZh
Y2U9Im5vcm1hbCIgZm9udD0iZGVmYXVsdCIgY2hhcnNldD0iMTYxIiBzaXplPSIxMDAlIj5MdW1i
PC9zdHlsZT48c3R5bGUgZmFjZT0ibm9ybWFsIiBmb250PSJkZWZhdWx0IiBzaXplPSIxMDAlIj4s
PC9zdHlsZT48c3R5bGUgZmFjZT0ibm9ybWFsIiBmb250PSJkZWZhdWx0IiBjaGFyc2V0PSIxNjEi
IHNpemU9IjEwMCUiPiBDPC9zdHlsZT48c3R5bGUgZmFjZT0ibm9ybWFsIiBmb250PSJkZWZhdWx0
IiBzaXplPSIxMDAlIj4uPC9zdHlsZT48L2F1dGhvcj48YXV0aG9yPjxzdHlsZSBmYWNlPSJub3Jt
YWwiIGZvbnQ9ImRlZmF1bHQiIGNoYXJzZXQ9IjE2MSIgc2l6ZT0iMTAwJSI+QmF0dGVyaGFtPC9z
dHlsZT48c3R5bGUgZmFjZT0ibm9ybWFsIiBmb250PSJkZWZhdWx0IiBzaXplPSIxMDAlIj4sPC9z
dHlsZT48c3R5bGUgZmFjZT0ibm9ybWFsIiBmb250PSJkZWZhdWx0IiBjaGFyc2V0PSIxNjEiIHNp
emU9IjEwMCUiPiBQPC9zdHlsZT48c3R5bGUgZmFjZT0ibm9ybWFsIiBmb250PSJkZWZhdWx0IiBz
aXplPSIxMDAlIj4uPC9zdHlsZT48L2F1dGhvcj48YXV0aG9yPjxzdHlsZSBmYWNlPSJub3JtYWwi
IGZvbnQ9ImRlZmF1bHQiIGNoYXJzZXQ9IjE2MSIgc2l6ZT0iMTAwJSI+UGVycnk8L3N0eWxlPjxz
dHlsZSBmYWNlPSJub3JtYWwiIGZvbnQ9ImRlZmF1bHQiIHNpemU9IjEwMCUiPiw8L3N0eWxlPjxz
dHlsZSBmYWNlPSJub3JtYWwiIGZvbnQ9ImRlZmF1bHQiIGNoYXJzZXQ9IjE2MSIgc2l6ZT0iMTAw
JSI+IFQuPC9zdHlsZT48L2F1dGhvcj48L2F1dGhvcnM+PC9jb250cmlidXRvcnM+PHRpdGxlcz48
dGl0bGU+PHN0eWxlIGZhY2U9Iml0YWxpYyIgZm9udD0iZGVmYXVsdCIgc2l6ZT0iMTAwJSI+SW4g
dml2bzwvc3R5bGU+PHN0eWxlIGZhY2U9Im5vcm1hbCIgZm9udD0iZGVmYXVsdCIgc2l6ZT0iMTAw
JSI+IGZ1bmN0aW9uYWwgYW5hbHlzaXMgb2YgdGhlIDwvc3R5bGU+PHN0eWxlIGZhY2U9Iml0YWxp
YyIgZm9udD0iZGVmYXVsdCIgc2l6ZT0iMTAwJSI+RHJvc29waGlsYSBtZWxhbm9nYXN0ZXIgPC9z
dHlsZT48c3R5bGUgZmFjZT0ibm9ybWFsIiBmb250PSJkZWZhdWx0IiBzaXplPSIxMDAlIj5uaWNv
dGluaWMgYWNldHlsY2hvbGluZSByZWNlcHRvciA8L3N0eWxlPjxzdHlsZSBmYWNlPSJpdGFsaWMi
IGZvbnQ9ImRlZmF1bHQiIHNpemU9IjEwMCUiPkQ8L3N0eWxlPjxzdHlsZSBmYWNlPSJpdGFsaWMi
IGZvbnQ9ImRlZmF1bHQiIGNoYXJzZXQ9IjE2MSIgc2l6ZT0iMTAwJSI+zrE2PC9zdHlsZT48c3R5
bGUgZmFjZT0ibm9ybWFsIiBmb250PSJkZWZhdWx0IiBjaGFyc2V0PSIxNjEiIHNpemU9IjEwMCUi
PiB1c2luZyB0aGUgaW5zZWN0aWNpZGUgc3Bpbm9zYWQ8L3N0eWxlPjwvdGl0bGU+PHNlY29uZGFy
eS10aXRsZT5JbnNlY3QgQmlvY2hlbWlzdHJ5IGFuZCBNb2xlY3VsYXIgQmlvbG9neTwvc2Vjb25k
YXJ5LXRpdGxlPjwvdGl0bGVzPjxwZXJpb2RpY2FsPjxmdWxsLXRpdGxlPkluc2VjdCBCaW9jaGVt
aXN0cnkgYW5kIE1vbGVjdWxhciBCaW9sb2d5PC9mdWxsLXRpdGxlPjwvcGVyaW9kaWNhbD48cGFn
ZXM+MTE2LTEyNzwvcGFnZXM+PHZvbHVtZT42NDwvdm9sdW1lPjxkYXRlcz48eWVhcj4yMDE1PC95
ZWFyPjwvZGF0ZXM+PHVybHM+PC91cmxzPjwvcmVjb3JkPjwvQ2l0ZT48L0VuZE5vdGU+
</w:fldData>
        </w:fldChar>
      </w:r>
      <w:r w:rsidR="00B51171">
        <w:rPr>
          <w:rFonts w:ascii="Arial" w:hAnsi="Arial" w:cs="Arial"/>
        </w:rPr>
        <w:instrText xml:space="preserve"> ADDIN EN.CITE </w:instrText>
      </w:r>
      <w:r w:rsidR="00B51171">
        <w:rPr>
          <w:rFonts w:ascii="Arial" w:hAnsi="Arial" w:cs="Arial"/>
        </w:rPr>
        <w:fldChar w:fldCharType="begin">
          <w:fldData xml:space="preserve">PEVuZE5vdGU+PENpdGU+PEF1dGhvcj5QZXJyeTwvQXV0aG9yPjxZZWFyPjIwMDc8L1llYXI+PFJl
Y051bT45NDA8L1JlY051bT48RGlzcGxheVRleHQ+WzUtN108L0Rpc3BsYXlUZXh0PjxyZWNvcmQ+
PHJlYy1udW1iZXI+OTQwPC9yZWMtbnVtYmVyPjxmb3JlaWduLWtleXM+PGtleSBhcHA9IkVOIiBk
Yi1pZD0iYTlwdHQwemRqZHIyemtlZXd0cXYyZHJpcHI5eHZ0YTV2MHJkIj45NDA8L2tleT48L2Zv
cmVpZ24ta2V5cz48cmVmLXR5cGUgbmFtZT0iSm91cm5hbCBBcnRpY2xlIj4xNzwvcmVmLXR5cGU+
PGNvbnRyaWJ1dG9ycz48YXV0aG9ycz48YXV0aG9yPlBlcnJ5LCBULjwvYXV0aG9yPjxhdXRob3I+
TWNLZW56aWUsIEouIEEuPC9hdXRob3I+PGF1dGhvcj5CYXR0ZXJoYW0sIFAuPC9hdXRob3I+PC9h
dXRob3JzPjwvY29udHJpYnV0b3JzPjx0aXRsZXM+PHRpdGxlPlBlcnJ5IFQsIE1jS2VuemllIEpB
LCAmYW1wOyBCYXR0ZXJoYW0gUCAoMjAwNykgQSBrbm9ja291dCBzdHJhaW4gb2YgRHJvc29waGls
YSBtZWxhbm9nYXN0ZXIgY29uZmVycyBhIGhpZ2ggbGV2ZWwgb2YgcmVzaXN0YW5jZSB0byBzcGlu
b3NhZC4gSW5zZWN0IEJpb2NoZW1pc3RyeSBhbmQgTW9sZWN1bGFyIEJpb2xvZ3kgMzcoMik6MTg0
LTE4OC48L3RpdGxlPjxzZWNvbmRhcnktdGl0bGU+SW5zZWN0IEJpb2NoZW1pc3RyeSBhbmQgTW9s
ZWN1bGFyIEJpb2xvZ3k8L3NlY29uZGFyeS10aXRsZT48L3RpdGxlcz48cGVyaW9kaWNhbD48ZnVs
bC10aXRsZT5JbnNlY3QgQmlvY2hlbWlzdHJ5IGFuZCBNb2xlY3VsYXIgQmlvbG9neTwvZnVsbC10
aXRsZT48L3BlcmlvZGljYWw+PHBhZ2VzPjE4NC0xODg8L3BhZ2VzPjx2b2x1bWU+Mzc8L3ZvbHVt
ZT48ZGF0ZXM+PHllYXI+MjAwNzwveWVhcj48L2RhdGVzPjx1cmxzPjwvdXJscz48L3JlY29yZD48
L0NpdGU+PENpdGU+PEF1dGhvcj5QZXJyeTwvQXV0aG9yPjxZZWFyPjIwMTU8L1llYXI+PFJlY051
bT4xMDYxPC9SZWNOdW0+PHJlY29yZD48cmVjLW51bWJlcj4xMDYxPC9yZWMtbnVtYmVyPjxmb3Jl
aWduLWtleXM+PGtleSBhcHA9IkVOIiBkYi1pZD0iYTlwdHQwemRqZHIyemtlZXd0cXYyZHJpcHI5
eHZ0YTV2MHJkIj4xMDYxPC9rZXk+PC9mb3JlaWduLWtleXM+PHJlZi10eXBlIG5hbWU9IkpvdXJu
YWwgQXJ0aWNsZSI+MTc8L3JlZi10eXBlPjxjb250cmlidXRvcnM+PGF1dGhvcnM+PGF1dGhvcj5Q
ZXJyeSwgVC4gPC9hdXRob3I+PGF1dGhvcj5Tb21lcnMsIEouIDwvYXV0aG9yPjxhdXRob3I+WWFu
ZywgWS4gVC4gPC9hdXRob3I+PGF1dGhvcj5CYXR0ZXJoYW0sIFAuPC9hdXRob3I+PC9hdXRob3Jz
PjwvY29udHJpYnV0b3JzPjx0aXRsZXM+PHRpdGxlPjxzdHlsZSBmYWNlPSJub3JtYWwiIGZvbnQ9
ImRlZmF1bHQiIHNpemU9IjEwMCUiPkV4cHJlc3Npb24gb2YgaW5zZWN0IDwvc3R5bGU+PHN0eWxl
IGZhY2U9Im5vcm1hbCIgZm9udD0iZGVmYXVsdCIgY2hhcnNldD0iMTYxIiBzaXplPSIxMDAlIj7O
sTYtbGlrZSBuaWNvdGluaWMgYWNldHlsY2hvbGluZSByZWNlcHRvcnMgaW4gPC9zdHlsZT48c3R5
bGUgZmFjZT0iaXRhbGljIiBmb250PSJkZWZhdWx0IiBjaGFyc2V0PSIxNjEiIHNpemU9IjEwMCUi
PkRyb3NvcGhpbGEgbWVsYW5vZ2FzdGVyPC9zdHlsZT48c3R5bGUgZmFjZT0ibm9ybWFsIiBmb250
PSJkZWZhdWx0IiBjaGFyc2V0PSIxNjEiIHNpemU9IjEwMCUiPiBoaWdobGlnaHRzIGEgaGlnaCBs
ZXZlbCBvZiBjb25zZXJ2YXRpb24gb2YgdGhlIHJlY2VwdG9yOnNwaW5vc3luIGludGVyYWN0aW9u
PC9zdHlsZT48L3RpdGxlPjxzZWNvbmRhcnktdGl0bGU+SW5zZWN0IEJpb2NoZW1pc3RyeSBhbmQg
TW9sZWN1bGFyIEJpb2xvZ3k8L3NlY29uZGFyeS10aXRsZT48L3RpdGxlcz48cGVyaW9kaWNhbD48
ZnVsbC10aXRsZT5JbnNlY3QgQmlvY2hlbWlzdHJ5IGFuZCBNb2xlY3VsYXIgQmlvbG9neTwvZnVs
bC10aXRsZT48L3BlcmlvZGljYWw+PHBhZ2VzPjEwNi0xMTU8L3BhZ2VzPjx2b2x1bWU+NjQ8L3Zv
bHVtZT48ZGF0ZXM+PHllYXI+MjAxNTwveWVhcj48L2RhdGVzPjx1cmxzPjwvdXJscz48L3JlY29y
ZD48L0NpdGU+PENpdGU+PEF1dGhvcj5Tb21lcnM8L0F1dGhvcj48WWVhcj4yMDE1PC9ZZWFyPjxS
ZWNOdW0+MTAyODwvUmVjTnVtPjxyZWNvcmQ+PHJlYy1udW1iZXI+MTAyODwvcmVjLW51bWJlcj48
Zm9yZWlnbi1rZXlzPjxrZXkgYXBwPSJFTiIgZGItaWQ9ImE5cHR0MHpkamRyMnprZWV3dHF2MmRy
aXByOXh2dGE1djByZCI+MTAyODwva2V5PjwvZm9yZWlnbi1rZXlzPjxyZWYtdHlwZSBuYW1lPSJK
b3VybmFsIEFydGljbGUiPjE3PC9yZWYtdHlwZT48Y29udHJpYnV0b3JzPjxhdXRob3JzPjxhdXRo
b3I+PHN0eWxlIGZhY2U9Im5vcm1hbCIgZm9udD0iZGVmYXVsdCIgY2hhcnNldD0iMTYxIiBzaXpl
PSIxMDAlIj5Tb21lcnM8L3N0eWxlPjxzdHlsZSBmYWNlPSJub3JtYWwiIGZvbnQ9ImRlZmF1bHQi
IHNpemU9IjEwMCUiPiw8L3N0eWxlPjxzdHlsZSBmYWNlPSJub3JtYWwiIGZvbnQ9ImRlZmF1bHQi
IGNoYXJzZXQ9IjE2MSIgc2l6ZT0iMTAwJSI+IEo8L3N0eWxlPjxzdHlsZSBmYWNlPSJub3JtYWwi
IGZvbnQ9ImRlZmF1bHQiIHNpemU9IjEwMCUiPi48L3N0eWxlPjwvYXV0aG9yPjxhdXRob3I+PHN0
eWxlIGZhY2U9Im5vcm1hbCIgZm9udD0iZGVmYXVsdCIgY2hhcnNldD0iMTYxIiBzaXplPSIxMDAl
Ij5OZ3V5ZW48L3N0eWxlPjxzdHlsZSBmYWNlPSJub3JtYWwiIGZvbnQ9ImRlZmF1bHQiIHNpemU9
IjEwMCUiPiw8L3N0eWxlPjxzdHlsZSBmYWNlPSJub3JtYWwiIGZvbnQ9ImRlZmF1bHQiIGNoYXJz
ZXQ9IjE2MSIgc2l6ZT0iMTAwJSI+IEo8L3N0eWxlPjxzdHlsZSBmYWNlPSJub3JtYWwiIGZvbnQ9
ImRlZmF1bHQiIHNpemU9IjEwMCUiPi48L3N0eWxlPjwvYXV0aG9yPjxhdXRob3I+PHN0eWxlIGZh
Y2U9Im5vcm1hbCIgZm9udD0iZGVmYXVsdCIgY2hhcnNldD0iMTYxIiBzaXplPSIxMDAlIj5MdW1i
PC9zdHlsZT48c3R5bGUgZmFjZT0ibm9ybWFsIiBmb250PSJkZWZhdWx0IiBzaXplPSIxMDAlIj4s
PC9zdHlsZT48c3R5bGUgZmFjZT0ibm9ybWFsIiBmb250PSJkZWZhdWx0IiBjaGFyc2V0PSIxNjEi
IHNpemU9IjEwMCUiPiBDPC9zdHlsZT48c3R5bGUgZmFjZT0ibm9ybWFsIiBmb250PSJkZWZhdWx0
IiBzaXplPSIxMDAlIj4uPC9zdHlsZT48L2F1dGhvcj48YXV0aG9yPjxzdHlsZSBmYWNlPSJub3Jt
YWwiIGZvbnQ9ImRlZmF1bHQiIGNoYXJzZXQ9IjE2MSIgc2l6ZT0iMTAwJSI+QmF0dGVyaGFtPC9z
dHlsZT48c3R5bGUgZmFjZT0ibm9ybWFsIiBmb250PSJkZWZhdWx0IiBzaXplPSIxMDAlIj4sPC9z
dHlsZT48c3R5bGUgZmFjZT0ibm9ybWFsIiBmb250PSJkZWZhdWx0IiBjaGFyc2V0PSIxNjEiIHNp
emU9IjEwMCUiPiBQPC9zdHlsZT48c3R5bGUgZmFjZT0ibm9ybWFsIiBmb250PSJkZWZhdWx0IiBz
aXplPSIxMDAlIj4uPC9zdHlsZT48L2F1dGhvcj48YXV0aG9yPjxzdHlsZSBmYWNlPSJub3JtYWwi
IGZvbnQ9ImRlZmF1bHQiIGNoYXJzZXQ9IjE2MSIgc2l6ZT0iMTAwJSI+UGVycnk8L3N0eWxlPjxz
dHlsZSBmYWNlPSJub3JtYWwiIGZvbnQ9ImRlZmF1bHQiIHNpemU9IjEwMCUiPiw8L3N0eWxlPjxz
dHlsZSBmYWNlPSJub3JtYWwiIGZvbnQ9ImRlZmF1bHQiIGNoYXJzZXQ9IjE2MSIgc2l6ZT0iMTAw
JSI+IFQuPC9zdHlsZT48L2F1dGhvcj48L2F1dGhvcnM+PC9jb250cmlidXRvcnM+PHRpdGxlcz48
dGl0bGU+PHN0eWxlIGZhY2U9Iml0YWxpYyIgZm9udD0iZGVmYXVsdCIgc2l6ZT0iMTAwJSI+SW4g
dml2bzwvc3R5bGU+PHN0eWxlIGZhY2U9Im5vcm1hbCIgZm9udD0iZGVmYXVsdCIgc2l6ZT0iMTAw
JSI+IGZ1bmN0aW9uYWwgYW5hbHlzaXMgb2YgdGhlIDwvc3R5bGU+PHN0eWxlIGZhY2U9Iml0YWxp
YyIgZm9udD0iZGVmYXVsdCIgc2l6ZT0iMTAwJSI+RHJvc29waGlsYSBtZWxhbm9nYXN0ZXIgPC9z
dHlsZT48c3R5bGUgZmFjZT0ibm9ybWFsIiBmb250PSJkZWZhdWx0IiBzaXplPSIxMDAlIj5uaWNv
dGluaWMgYWNldHlsY2hvbGluZSByZWNlcHRvciA8L3N0eWxlPjxzdHlsZSBmYWNlPSJpdGFsaWMi
IGZvbnQ9ImRlZmF1bHQiIHNpemU9IjEwMCUiPkQ8L3N0eWxlPjxzdHlsZSBmYWNlPSJpdGFsaWMi
IGZvbnQ9ImRlZmF1bHQiIGNoYXJzZXQ9IjE2MSIgc2l6ZT0iMTAwJSI+zrE2PC9zdHlsZT48c3R5
bGUgZmFjZT0ibm9ybWFsIiBmb250PSJkZWZhdWx0IiBjaGFyc2V0PSIxNjEiIHNpemU9IjEwMCUi
PiB1c2luZyB0aGUgaW5zZWN0aWNpZGUgc3Bpbm9zYWQ8L3N0eWxlPjwvdGl0bGU+PHNlY29uZGFy
eS10aXRsZT5JbnNlY3QgQmlvY2hlbWlzdHJ5IGFuZCBNb2xlY3VsYXIgQmlvbG9neTwvc2Vjb25k
YXJ5LXRpdGxlPjwvdGl0bGVzPjxwZXJpb2RpY2FsPjxmdWxsLXRpdGxlPkluc2VjdCBCaW9jaGVt
aXN0cnkgYW5kIE1vbGVjdWxhciBCaW9sb2d5PC9mdWxsLXRpdGxlPjwvcGVyaW9kaWNhbD48cGFn
ZXM+MTE2LTEyNzwvcGFnZXM+PHZvbHVtZT42NDwvdm9sdW1lPjxkYXRlcz48eWVhcj4yMDE1PC95
ZWFyPjwvZGF0ZXM+PHVybHM+PC91cmxzPjwvcmVjb3JkPjwvQ2l0ZT48L0VuZE5vdGU+
</w:fldData>
        </w:fldChar>
      </w:r>
      <w:r w:rsidR="00B51171">
        <w:rPr>
          <w:rFonts w:ascii="Arial" w:hAnsi="Arial" w:cs="Arial"/>
        </w:rPr>
        <w:instrText xml:space="preserve"> ADDIN EN.CITE.DATA </w:instrText>
      </w:r>
      <w:r w:rsidR="00B51171">
        <w:rPr>
          <w:rFonts w:ascii="Arial" w:hAnsi="Arial" w:cs="Arial"/>
        </w:rPr>
      </w:r>
      <w:r w:rsidR="00B51171">
        <w:rPr>
          <w:rFonts w:ascii="Arial" w:hAnsi="Arial" w:cs="Arial"/>
        </w:rPr>
        <w:fldChar w:fldCharType="end"/>
      </w:r>
      <w:r w:rsidR="007D44C0">
        <w:rPr>
          <w:rFonts w:ascii="Arial" w:hAnsi="Arial" w:cs="Arial"/>
        </w:rPr>
      </w:r>
      <w:r w:rsidR="007D44C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5" w:tooltip="Perry, 2007 #940" w:history="1">
        <w:r w:rsidR="00811FC2">
          <w:rPr>
            <w:rFonts w:ascii="Arial" w:hAnsi="Arial" w:cs="Arial"/>
            <w:noProof/>
          </w:rPr>
          <w:t>5-7</w:t>
        </w:r>
      </w:hyperlink>
      <w:r w:rsidR="00B51171">
        <w:rPr>
          <w:rFonts w:ascii="Arial" w:hAnsi="Arial" w:cs="Arial"/>
          <w:noProof/>
        </w:rPr>
        <w:t>]</w:t>
      </w:r>
      <w:r w:rsidR="007D44C0">
        <w:rPr>
          <w:rFonts w:ascii="Arial" w:hAnsi="Arial" w:cs="Arial"/>
        </w:rPr>
        <w:fldChar w:fldCharType="end"/>
      </w:r>
      <w:r w:rsidR="002B4409">
        <w:rPr>
          <w:rFonts w:ascii="Arial" w:hAnsi="Arial" w:cs="Arial"/>
        </w:rPr>
        <w:t>.</w:t>
      </w:r>
      <w:r w:rsidR="000019DC">
        <w:rPr>
          <w:rFonts w:ascii="Arial" w:hAnsi="Arial" w:cs="Arial"/>
        </w:rPr>
        <w:t xml:space="preserve"> Equally significant advances have been </w:t>
      </w:r>
      <w:r w:rsidR="001B0F3A">
        <w:rPr>
          <w:rFonts w:ascii="Arial" w:hAnsi="Arial" w:cs="Arial"/>
        </w:rPr>
        <w:t xml:space="preserve">made using this model species </w:t>
      </w:r>
      <w:r w:rsidR="000019DC">
        <w:rPr>
          <w:rFonts w:ascii="Arial" w:hAnsi="Arial" w:cs="Arial"/>
        </w:rPr>
        <w:t xml:space="preserve">on the </w:t>
      </w:r>
      <w:r w:rsidR="00E2070F">
        <w:rPr>
          <w:rFonts w:ascii="Arial" w:hAnsi="Arial" w:cs="Arial"/>
        </w:rPr>
        <w:t>proteins</w:t>
      </w:r>
      <w:r w:rsidR="000019DC">
        <w:rPr>
          <w:rFonts w:ascii="Arial" w:hAnsi="Arial" w:cs="Arial"/>
        </w:rPr>
        <w:t xml:space="preserve"> that metabolise </w:t>
      </w:r>
      <w:r w:rsidR="00E2070F">
        <w:rPr>
          <w:rFonts w:ascii="Arial" w:hAnsi="Arial" w:cs="Arial"/>
        </w:rPr>
        <w:t xml:space="preserve">and transport </w:t>
      </w:r>
      <w:r w:rsidR="001B0F3A">
        <w:rPr>
          <w:rFonts w:ascii="Arial" w:hAnsi="Arial" w:cs="Arial"/>
        </w:rPr>
        <w:t>pesticides</w:t>
      </w:r>
      <w:r w:rsidR="00E2070F">
        <w:rPr>
          <w:rFonts w:ascii="Arial" w:hAnsi="Arial" w:cs="Arial"/>
        </w:rPr>
        <w:t>. These include detoxifying enzymes</w:t>
      </w:r>
      <w:r w:rsidR="000019DC">
        <w:rPr>
          <w:rFonts w:ascii="Arial" w:hAnsi="Arial" w:cs="Arial"/>
        </w:rPr>
        <w:t xml:space="preserve"> </w:t>
      </w:r>
      <w:r w:rsidR="00E2070F">
        <w:rPr>
          <w:rFonts w:ascii="Arial" w:hAnsi="Arial" w:cs="Arial"/>
        </w:rPr>
        <w:t>and membrane transport proteins</w:t>
      </w:r>
      <w:r w:rsidR="006D64B9">
        <w:rPr>
          <w:rFonts w:ascii="Arial" w:hAnsi="Arial" w:cs="Arial"/>
        </w:rPr>
        <w:t>,</w:t>
      </w:r>
      <w:r w:rsidR="00E2070F">
        <w:rPr>
          <w:rFonts w:ascii="Arial" w:hAnsi="Arial" w:cs="Arial"/>
        </w:rPr>
        <w:t xml:space="preserve"> often providing a causal link between overexpression of metabolic genes and resistance. Finally, as highlighted in this section last year</w:t>
      </w:r>
      <w:r w:rsidR="007D44C0">
        <w:rPr>
          <w:rFonts w:ascii="Arial" w:hAnsi="Arial" w:cs="Arial"/>
        </w:rPr>
        <w:t xml:space="preserve"> </w:t>
      </w:r>
      <w:r w:rsidR="007D44C0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&lt;EndNote&gt;&lt;Cite&gt;&lt;Author&gt;ffrench-Constant&lt;/Author&gt;&lt;Year&gt;2017&lt;/Year&gt;&lt;RecNum&gt;1235&lt;/RecNum&gt;&lt;DisplayText&gt;[8]&lt;/DisplayText&gt;&lt;record&gt;&lt;rec-number&gt;1235&lt;/rec-number&gt;&lt;foreign-keys&gt;&lt;key app="EN" db-id="a9ptt0zdjdr2zkeewtqv2dripr9xvta5v0rd"&gt;1235&lt;/key&gt;&lt;/foreign-keys&gt;&lt;ref-type name="Journal Article"&gt;17&lt;/ref-type&gt;&lt;contributors&gt;&lt;authors&gt;&lt;author&gt;ffrench-Constant, R.&lt;/author&gt;&lt;author&gt;Bass, C.&lt;/author&gt;&lt;/authors&gt;&lt;/contributors&gt;&lt;titles&gt;&lt;title&gt;Does resistance really carry a fitness cost?&lt;/title&gt;&lt;secondary-title&gt;Current Opinion in Insect Science&lt;/secondary-title&gt;&lt;/titles&gt;&lt;periodical&gt;&lt;full-title&gt;Current Opinion in Insect Science&lt;/full-title&gt;&lt;/periodical&gt;&lt;pages&gt;39-46&lt;/pages&gt;&lt;volume&gt;21&lt;/volume&gt;&lt;dates&gt;&lt;year&gt;2017&lt;/year&gt;&lt;/dates&gt;&lt;urls&gt;&lt;/urls&gt;&lt;/record&gt;&lt;/Cite&gt;&lt;/EndNote&gt;</w:instrText>
      </w:r>
      <w:r w:rsidR="007D44C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8" w:tooltip="ffrench-Constant, 2017 #1235" w:history="1">
        <w:r w:rsidR="00811FC2">
          <w:rPr>
            <w:rFonts w:ascii="Arial" w:hAnsi="Arial" w:cs="Arial"/>
            <w:noProof/>
          </w:rPr>
          <w:t>8</w:t>
        </w:r>
      </w:hyperlink>
      <w:r w:rsidR="00B51171">
        <w:rPr>
          <w:rFonts w:ascii="Arial" w:hAnsi="Arial" w:cs="Arial"/>
          <w:noProof/>
        </w:rPr>
        <w:t>]</w:t>
      </w:r>
      <w:r w:rsidR="007D44C0">
        <w:rPr>
          <w:rFonts w:ascii="Arial" w:hAnsi="Arial" w:cs="Arial"/>
        </w:rPr>
        <w:fldChar w:fldCharType="end"/>
      </w:r>
      <w:r w:rsidR="00E2070F">
        <w:rPr>
          <w:rFonts w:ascii="Arial" w:hAnsi="Arial" w:cs="Arial"/>
        </w:rPr>
        <w:t>, while insecticide resistance is often though</w:t>
      </w:r>
      <w:r w:rsidR="00814D7E">
        <w:rPr>
          <w:rFonts w:ascii="Arial" w:hAnsi="Arial" w:cs="Arial"/>
        </w:rPr>
        <w:t xml:space="preserve">t to come at a cost, identifying and quantifying these can be difficult if confounded by </w:t>
      </w:r>
      <w:r w:rsidR="006D64B9">
        <w:rPr>
          <w:rFonts w:ascii="Arial" w:hAnsi="Arial" w:cs="Arial"/>
        </w:rPr>
        <w:t xml:space="preserve">the </w:t>
      </w:r>
      <w:r w:rsidR="00814D7E">
        <w:rPr>
          <w:rFonts w:ascii="Arial" w:hAnsi="Arial" w:cs="Arial"/>
        </w:rPr>
        <w:t>different genetic backgrounds</w:t>
      </w:r>
      <w:r w:rsidR="000019DC">
        <w:rPr>
          <w:rFonts w:ascii="Arial" w:hAnsi="Arial" w:cs="Arial"/>
        </w:rPr>
        <w:t xml:space="preserve"> </w:t>
      </w:r>
      <w:r w:rsidR="007E2F50">
        <w:rPr>
          <w:rFonts w:ascii="Arial" w:hAnsi="Arial" w:cs="Arial"/>
        </w:rPr>
        <w:t>of resistant</w:t>
      </w:r>
      <w:r w:rsidR="00814D7E">
        <w:rPr>
          <w:rFonts w:ascii="Arial" w:hAnsi="Arial" w:cs="Arial"/>
        </w:rPr>
        <w:t xml:space="preserve"> and susceptible pest strains. </w:t>
      </w:r>
      <w:r w:rsidR="00814D7E" w:rsidRPr="00814D7E">
        <w:rPr>
          <w:rFonts w:ascii="Arial" w:hAnsi="Arial" w:cs="Arial"/>
          <w:i/>
        </w:rPr>
        <w:t>D. melanogaster</w:t>
      </w:r>
      <w:r w:rsidR="00814D7E">
        <w:rPr>
          <w:rFonts w:ascii="Arial" w:hAnsi="Arial" w:cs="Arial"/>
        </w:rPr>
        <w:t xml:space="preserve"> alleviate</w:t>
      </w:r>
      <w:r w:rsidR="003F4885">
        <w:rPr>
          <w:rFonts w:ascii="Arial" w:hAnsi="Arial" w:cs="Arial"/>
        </w:rPr>
        <w:t>s</w:t>
      </w:r>
      <w:r w:rsidR="00814D7E">
        <w:rPr>
          <w:rFonts w:ascii="Arial" w:hAnsi="Arial" w:cs="Arial"/>
        </w:rPr>
        <w:t xml:space="preserve"> this issue by </w:t>
      </w:r>
      <w:r w:rsidR="007C31FE">
        <w:rPr>
          <w:rFonts w:ascii="Arial" w:hAnsi="Arial" w:cs="Arial"/>
        </w:rPr>
        <w:t>allowing</w:t>
      </w:r>
      <w:r w:rsidR="00814D7E">
        <w:rPr>
          <w:rFonts w:ascii="Arial" w:hAnsi="Arial" w:cs="Arial"/>
        </w:rPr>
        <w:t xml:space="preserve"> the effect of resistance genes or mutations</w:t>
      </w:r>
      <w:r w:rsidR="007C31FE">
        <w:rPr>
          <w:rFonts w:ascii="Arial" w:hAnsi="Arial" w:cs="Arial"/>
        </w:rPr>
        <w:t xml:space="preserve"> to be readily examined</w:t>
      </w:r>
      <w:r w:rsidR="00814D7E">
        <w:rPr>
          <w:rFonts w:ascii="Arial" w:hAnsi="Arial" w:cs="Arial"/>
        </w:rPr>
        <w:t xml:space="preserve"> in a </w:t>
      </w:r>
      <w:r w:rsidR="00364BDC">
        <w:rPr>
          <w:rFonts w:ascii="Arial" w:hAnsi="Arial" w:cs="Arial"/>
        </w:rPr>
        <w:t>defined</w:t>
      </w:r>
      <w:r w:rsidR="00814D7E">
        <w:rPr>
          <w:rFonts w:ascii="Arial" w:hAnsi="Arial" w:cs="Arial"/>
        </w:rPr>
        <w:t xml:space="preserve"> genetic background. The combination of this with the wide range of behavioural assays that have been developed for this species </w:t>
      </w:r>
      <w:r w:rsidR="000B2714">
        <w:rPr>
          <w:rFonts w:ascii="Arial" w:hAnsi="Arial" w:cs="Arial"/>
        </w:rPr>
        <w:t>has</w:t>
      </w:r>
      <w:r w:rsidR="00200530">
        <w:rPr>
          <w:rFonts w:ascii="Arial" w:hAnsi="Arial" w:cs="Arial"/>
        </w:rPr>
        <w:t xml:space="preserve"> </w:t>
      </w:r>
      <w:r w:rsidR="00814D7E">
        <w:rPr>
          <w:rFonts w:ascii="Arial" w:hAnsi="Arial" w:cs="Arial"/>
        </w:rPr>
        <w:t>provide unprecedented insights into the range of fitness costs associated with a spe</w:t>
      </w:r>
      <w:r w:rsidR="00C72AB6">
        <w:rPr>
          <w:rFonts w:ascii="Arial" w:hAnsi="Arial" w:cs="Arial"/>
        </w:rPr>
        <w:t xml:space="preserve">cific resistance mechanism </w:t>
      </w:r>
      <w:r w:rsidR="00C72AB6">
        <w:rPr>
          <w:rFonts w:ascii="Arial" w:hAnsi="Arial" w:cs="Arial"/>
        </w:rPr>
        <w:fldChar w:fldCharType="begin">
          <w:fldData xml:space="preserve">PEVuZE5vdGU+PENpdGU+PEF1dGhvcj5Sb3N0YW50PC9BdXRob3I+PFllYXI+MjAxNzwvWWVhcj48
UmVjTnVtPjEyMzc8L1JlY051bT48RGlzcGxheVRleHQ+WzksMTBdPC9EaXNwbGF5VGV4dD48cmVj
b3JkPjxyZWMtbnVtYmVyPjEyMzc8L3JlYy1udW1iZXI+PGZvcmVpZ24ta2V5cz48a2V5IGFwcD0i
RU4iIGRiLWlkPSJhOXB0dDB6ZGpkcjJ6a2Vld3RxdjJkcmlwcjl4dnRhNXYwcmQiPjEyMzc8L2tl
eT48L2ZvcmVpZ24ta2V5cz48cmVmLXR5cGUgbmFtZT0iSm91cm5hbCBBcnRpY2xlIj4xNzwvcmVm
LXR5cGU+PGNvbnRyaWJ1dG9ycz48YXV0aG9ycz48YXV0aG9yPlJvc3RhbnQsIFcuIEcuPC9hdXRo
b3I+PGF1dGhvcj5Cb3d5ZXIsIEouPC9hdXRob3I+PGF1dGhvcj5Db3VwbGFuZCwgSi48L2F1dGhv
cj48YXV0aG9yPkZhY2V5LCBKLjwvYXV0aG9yPjxhdXRob3I+SG9za2VuLCBELiBKLjwvYXV0aG9y
PjxhdXRob3I+V2VkZWxsLCBOLjwvYXV0aG9yPjwvYXV0aG9ycz48L2NvbnRyaWJ1dG9ycz48dGl0
bGVzPjx0aXRsZT5QbGVpb3Ryb3BpYyBFZmZlY3RzIG9mIEREVCBSZXNpc3RhbmNlIG9uIE1hbGUg
U2l6ZSBhbmQgQmVoYXZpb3VyPC90aXRsZT48c2Vjb25kYXJ5LXRpdGxlPkJlaGF2aW9yIEdlbmV0
aWNzPC9zZWNvbmRhcnktdGl0bGU+PC90aXRsZXM+PHBlcmlvZGljYWw+PGZ1bGwtdGl0bGU+QmVo
YXZpb3IgR2VuZXRpY3M8L2Z1bGwtdGl0bGU+PC9wZXJpb2RpY2FsPjxwYWdlcz40NDktNDU4PC9w
YWdlcz48dm9sdW1lPjQ3PC92b2x1bWU+PG51bWJlcj40PC9udW1iZXI+PGRhdGVzPjx5ZWFyPjIw
MTc8L3llYXI+PHB1Yi1kYXRlcz48ZGF0ZT5KdWw8L2RhdGU+PC9wdWItZGF0ZXM+PC9kYXRlcz48
aXNibj4wMDAxLTgyNDQ8L2lzYm4+PGFjY2Vzc2lvbi1udW0+V09TOjAwMDQwMzU2OTUwMDAwODwv
YWNjZXNzaW9uLW51bT48dXJscz48cmVsYXRlZC11cmxzPjx1cmw+Jmx0O0dvIHRvIElTSSZndDs6
Ly9XT1M6MDAwNDAzNTY5NTAwMDA4PC91cmw+PC9yZWxhdGVkLXVybHM+PC91cmxzPjxlbGVjdHJv
bmljLXJlc291cmNlLW51bT4xMC4xMDA3L3MxMDUxOS0wMTctOTg1MC02PC9lbGVjdHJvbmljLXJl
c291cmNlLW51bT48L3JlY29yZD48L0NpdGU+PENpdGU+PEF1dGhvcj5Tb21lcnM8L0F1dGhvcj48
WWVhcj4yMDE3PC9ZZWFyPjxSZWNOdW0+MTIzNjwvUmVjTnVtPjxyZWNvcmQ+PHJlYy1udW1iZXI+
MTIzNjwvcmVjLW51bWJlcj48Zm9yZWlnbi1rZXlzPjxrZXkgYXBwPSJFTiIgZGItaWQ9ImE5cHR0
MHpkamRyMnprZWV3dHF2MmRyaXByOXh2dGE1djByZCI+MTIzNjwva2V5PjwvZm9yZWlnbi1rZXlz
PjxyZWYtdHlwZSBuYW1lPSJKb3VybmFsIEFydGljbGUiPjE3PC9yZWYtdHlwZT48Y29udHJpYnV0
b3JzPjxhdXRob3JzPjxhdXRob3I+U29tZXJzLCBKLjwvYXV0aG9yPjxhdXRob3I+THVvbmcsIEgu
IE4uIEIuPC9hdXRob3I+PGF1dGhvcj5NaXRjaGVsbCwgSi48L2F1dGhvcj48YXV0aG9yPkJhdHRl
cmhhbSwgUC48L2F1dGhvcj48YXV0aG9yPlBlcnJ5LCBULjwvYXV0aG9yPjwvYXV0aG9ycz48L2Nv
bnRyaWJ1dG9ycz48dGl0bGVzPjx0aXRsZT48c3R5bGUgZmFjZT0ibm9ybWFsIiBmb250PSJkZWZh
dWx0IiBzaXplPSIxMDAlIj5QbGVpb3Ryb3BpYyBFZmZlY3RzIG9mIExvc3Mgb2YgdGhlIEQgYWxw
aGEgMSBTdWJ1bml0IGluIDwvc3R5bGU+PHN0eWxlIGZhY2U9Iml0YWxpYyIgZm9udD0iZGVmYXVs
dCIgc2l6ZT0iMTAwJSI+RHJvc29waGlsYSBtZWxhbm9nYXN0ZXI8L3N0eWxlPjxzdHlsZSBmYWNl
PSJub3JtYWwiIGZvbnQ9ImRlZmF1bHQiIHNpemU9IjEwMCUiPjogSW1wbGljYXRpb25zIGZvciBJ
bnNlY3RpY2lkZSBSZXNpc3RhbmNlPC9zdHlsZT48L3RpdGxlPjxzZWNvbmRhcnktdGl0bGU+R2Vu
ZXRpY3M8L3NlY29uZGFyeS10aXRsZT48L3RpdGxlcz48cGVyaW9kaWNhbD48ZnVsbC10aXRsZT5H
ZW5ldGljczwvZnVsbC10aXRsZT48L3BlcmlvZGljYWw+PHBhZ2VzPjI2My0rPC9wYWdlcz48dm9s
dW1lPjIwNTwvdm9sdW1lPjxudW1iZXI+MTwvbnVtYmVyPjxkYXRlcz48eWVhcj4yMDE3PC95ZWFy
PjxwdWItZGF0ZXM+PGRhdGU+SmFuPC9kYXRlPjwvcHViLWRhdGVzPjwvZGF0ZXM+PGlzYm4+MDAx
Ni02NzMxPC9pc2JuPjxhY2Nlc3Npb24tbnVtPldPUzowMDAzOTM2NzczMDAwMTg8L2FjY2Vzc2lv
bi1udW0+PHVybHM+PHJlbGF0ZWQtdXJscz48dXJsPiZsdDtHbyB0byBJU0kmZ3Q7Oi8vV09TOjAw
MDM5MzY3NzMwMDAxODwvdXJsPjwvcmVsYXRlZC11cmxzPjwvdXJscz48ZWxlY3Ryb25pYy1yZXNv
dXJjZS1udW0+MTAuMTUzNC9nZW5ldGljcy4xMTYuMTk1NzUwPC9lbGVjdHJvbmljLXJlc291cmNl
LW51bT48L3JlY29yZD48L0NpdGU+PC9FbmROb3RlPn==
</w:fldData>
        </w:fldChar>
      </w:r>
      <w:r w:rsidR="001B0F3A">
        <w:rPr>
          <w:rFonts w:ascii="Arial" w:hAnsi="Arial" w:cs="Arial"/>
        </w:rPr>
        <w:instrText xml:space="preserve"> ADDIN EN.CITE </w:instrText>
      </w:r>
      <w:r w:rsidR="001B0F3A">
        <w:rPr>
          <w:rFonts w:ascii="Arial" w:hAnsi="Arial" w:cs="Arial"/>
        </w:rPr>
        <w:fldChar w:fldCharType="begin">
          <w:fldData xml:space="preserve">PEVuZE5vdGU+PENpdGU+PEF1dGhvcj5Sb3N0YW50PC9BdXRob3I+PFllYXI+MjAxNzwvWWVhcj48
UmVjTnVtPjEyMzc8L1JlY051bT48RGlzcGxheVRleHQ+WzksMTBdPC9EaXNwbGF5VGV4dD48cmVj
b3JkPjxyZWMtbnVtYmVyPjEyMzc8L3JlYy1udW1iZXI+PGZvcmVpZ24ta2V5cz48a2V5IGFwcD0i
RU4iIGRiLWlkPSJhOXB0dDB6ZGpkcjJ6a2Vld3RxdjJkcmlwcjl4dnRhNXYwcmQiPjEyMzc8L2tl
eT48L2ZvcmVpZ24ta2V5cz48cmVmLXR5cGUgbmFtZT0iSm91cm5hbCBBcnRpY2xlIj4xNzwvcmVm
LXR5cGU+PGNvbnRyaWJ1dG9ycz48YXV0aG9ycz48YXV0aG9yPlJvc3RhbnQsIFcuIEcuPC9hdXRo
b3I+PGF1dGhvcj5Cb3d5ZXIsIEouPC9hdXRob3I+PGF1dGhvcj5Db3VwbGFuZCwgSi48L2F1dGhv
cj48YXV0aG9yPkZhY2V5LCBKLjwvYXV0aG9yPjxhdXRob3I+SG9za2VuLCBELiBKLjwvYXV0aG9y
PjxhdXRob3I+V2VkZWxsLCBOLjwvYXV0aG9yPjwvYXV0aG9ycz48L2NvbnRyaWJ1dG9ycz48dGl0
bGVzPjx0aXRsZT5QbGVpb3Ryb3BpYyBFZmZlY3RzIG9mIEREVCBSZXNpc3RhbmNlIG9uIE1hbGUg
U2l6ZSBhbmQgQmVoYXZpb3VyPC90aXRsZT48c2Vjb25kYXJ5LXRpdGxlPkJlaGF2aW9yIEdlbmV0
aWNzPC9zZWNvbmRhcnktdGl0bGU+PC90aXRsZXM+PHBlcmlvZGljYWw+PGZ1bGwtdGl0bGU+QmVo
YXZpb3IgR2VuZXRpY3M8L2Z1bGwtdGl0bGU+PC9wZXJpb2RpY2FsPjxwYWdlcz40NDktNDU4PC9w
YWdlcz48dm9sdW1lPjQ3PC92b2x1bWU+PG51bWJlcj40PC9udW1iZXI+PGRhdGVzPjx5ZWFyPjIw
MTc8L3llYXI+PHB1Yi1kYXRlcz48ZGF0ZT5KdWw8L2RhdGU+PC9wdWItZGF0ZXM+PC9kYXRlcz48
aXNibj4wMDAxLTgyNDQ8L2lzYm4+PGFjY2Vzc2lvbi1udW0+V09TOjAwMDQwMzU2OTUwMDAwODwv
YWNjZXNzaW9uLW51bT48dXJscz48cmVsYXRlZC11cmxzPjx1cmw+Jmx0O0dvIHRvIElTSSZndDs6
Ly9XT1M6MDAwNDAzNTY5NTAwMDA4PC91cmw+PC9yZWxhdGVkLXVybHM+PC91cmxzPjxlbGVjdHJv
bmljLXJlc291cmNlLW51bT4xMC4xMDA3L3MxMDUxOS0wMTctOTg1MC02PC9lbGVjdHJvbmljLXJl
c291cmNlLW51bT48L3JlY29yZD48L0NpdGU+PENpdGU+PEF1dGhvcj5Tb21lcnM8L0F1dGhvcj48
WWVhcj4yMDE3PC9ZZWFyPjxSZWNOdW0+MTIzNjwvUmVjTnVtPjxyZWNvcmQ+PHJlYy1udW1iZXI+
MTIzNjwvcmVjLW51bWJlcj48Zm9yZWlnbi1rZXlzPjxrZXkgYXBwPSJFTiIgZGItaWQ9ImE5cHR0
MHpkamRyMnprZWV3dHF2MmRyaXByOXh2dGE1djByZCI+MTIzNjwva2V5PjwvZm9yZWlnbi1rZXlz
PjxyZWYtdHlwZSBuYW1lPSJKb3VybmFsIEFydGljbGUiPjE3PC9yZWYtdHlwZT48Y29udHJpYnV0
b3JzPjxhdXRob3JzPjxhdXRob3I+U29tZXJzLCBKLjwvYXV0aG9yPjxhdXRob3I+THVvbmcsIEgu
IE4uIEIuPC9hdXRob3I+PGF1dGhvcj5NaXRjaGVsbCwgSi48L2F1dGhvcj48YXV0aG9yPkJhdHRl
cmhhbSwgUC48L2F1dGhvcj48YXV0aG9yPlBlcnJ5LCBULjwvYXV0aG9yPjwvYXV0aG9ycz48L2Nv
bnRyaWJ1dG9ycz48dGl0bGVzPjx0aXRsZT48c3R5bGUgZmFjZT0ibm9ybWFsIiBmb250PSJkZWZh
dWx0IiBzaXplPSIxMDAlIj5QbGVpb3Ryb3BpYyBFZmZlY3RzIG9mIExvc3Mgb2YgdGhlIEQgYWxw
aGEgMSBTdWJ1bml0IGluIDwvc3R5bGU+PHN0eWxlIGZhY2U9Iml0YWxpYyIgZm9udD0iZGVmYXVs
dCIgc2l6ZT0iMTAwJSI+RHJvc29waGlsYSBtZWxhbm9nYXN0ZXI8L3N0eWxlPjxzdHlsZSBmYWNl
PSJub3JtYWwiIGZvbnQ9ImRlZmF1bHQiIHNpemU9IjEwMCUiPjogSW1wbGljYXRpb25zIGZvciBJ
bnNlY3RpY2lkZSBSZXNpc3RhbmNlPC9zdHlsZT48L3RpdGxlPjxzZWNvbmRhcnktdGl0bGU+R2Vu
ZXRpY3M8L3NlY29uZGFyeS10aXRsZT48L3RpdGxlcz48cGVyaW9kaWNhbD48ZnVsbC10aXRsZT5H
ZW5ldGljczwvZnVsbC10aXRsZT48L3BlcmlvZGljYWw+PHBhZ2VzPjI2My0rPC9wYWdlcz48dm9s
dW1lPjIwNTwvdm9sdW1lPjxudW1iZXI+MTwvbnVtYmVyPjxkYXRlcz48eWVhcj4yMDE3PC95ZWFy
PjxwdWItZGF0ZXM+PGRhdGU+SmFuPC9kYXRlPjwvcHViLWRhdGVzPjwvZGF0ZXM+PGlzYm4+MDAx
Ni02NzMxPC9pc2JuPjxhY2Nlc3Npb24tbnVtPldPUzowMDAzOTM2NzczMDAwMTg8L2FjY2Vzc2lv
bi1udW0+PHVybHM+PHJlbGF0ZWQtdXJscz48dXJsPiZsdDtHbyB0byBJU0kmZ3Q7Oi8vV09TOjAw
MDM5MzY3NzMwMDAxODwvdXJsPjwvcmVsYXRlZC11cmxzPjwvdXJscz48ZWxlY3Ryb25pYy1yZXNv
dXJjZS1udW0+MTAuMTUzNC9nZW5ldGljcy4xMTYuMTk1NzUwPC9lbGVjdHJvbmljLXJlc291cmNl
LW51bT48L3JlY29yZD48L0NpdGU+PC9FbmROb3RlPn==
</w:fldData>
        </w:fldChar>
      </w:r>
      <w:r w:rsidR="001B0F3A">
        <w:rPr>
          <w:rFonts w:ascii="Arial" w:hAnsi="Arial" w:cs="Arial"/>
        </w:rPr>
        <w:instrText xml:space="preserve"> ADDIN EN.CITE.DATA </w:instrText>
      </w:r>
      <w:r w:rsidR="001B0F3A">
        <w:rPr>
          <w:rFonts w:ascii="Arial" w:hAnsi="Arial" w:cs="Arial"/>
        </w:rPr>
      </w:r>
      <w:r w:rsidR="001B0F3A">
        <w:rPr>
          <w:rFonts w:ascii="Arial" w:hAnsi="Arial" w:cs="Arial"/>
        </w:rPr>
        <w:fldChar w:fldCharType="end"/>
      </w:r>
      <w:r w:rsidR="00C72AB6">
        <w:rPr>
          <w:rFonts w:ascii="Arial" w:hAnsi="Arial" w:cs="Arial"/>
        </w:rPr>
      </w:r>
      <w:r w:rsidR="00C72AB6">
        <w:rPr>
          <w:rFonts w:ascii="Arial" w:hAnsi="Arial" w:cs="Arial"/>
        </w:rPr>
        <w:fldChar w:fldCharType="separate"/>
      </w:r>
      <w:r w:rsidR="001B0F3A">
        <w:rPr>
          <w:rFonts w:ascii="Arial" w:hAnsi="Arial" w:cs="Arial"/>
          <w:noProof/>
        </w:rPr>
        <w:t>[</w:t>
      </w:r>
      <w:hyperlink w:anchor="_ENREF_9" w:tooltip="Rostant, 2017 #1237" w:history="1">
        <w:r w:rsidR="00811FC2">
          <w:rPr>
            <w:rFonts w:ascii="Arial" w:hAnsi="Arial" w:cs="Arial"/>
            <w:noProof/>
          </w:rPr>
          <w:t>9</w:t>
        </w:r>
      </w:hyperlink>
      <w:r w:rsidR="001B0F3A">
        <w:rPr>
          <w:rFonts w:ascii="Arial" w:hAnsi="Arial" w:cs="Arial"/>
          <w:noProof/>
        </w:rPr>
        <w:t>,</w:t>
      </w:r>
      <w:hyperlink w:anchor="_ENREF_10" w:tooltip="Somers, 2017 #1236" w:history="1">
        <w:r w:rsidR="00811FC2">
          <w:rPr>
            <w:rFonts w:ascii="Arial" w:hAnsi="Arial" w:cs="Arial"/>
            <w:noProof/>
          </w:rPr>
          <w:t>10</w:t>
        </w:r>
      </w:hyperlink>
      <w:r w:rsidR="001B0F3A">
        <w:rPr>
          <w:rFonts w:ascii="Arial" w:hAnsi="Arial" w:cs="Arial"/>
          <w:noProof/>
        </w:rPr>
        <w:t>]</w:t>
      </w:r>
      <w:r w:rsidR="00C72AB6">
        <w:rPr>
          <w:rFonts w:ascii="Arial" w:hAnsi="Arial" w:cs="Arial"/>
        </w:rPr>
        <w:fldChar w:fldCharType="end"/>
      </w:r>
      <w:r w:rsidR="00814D7E">
        <w:rPr>
          <w:rFonts w:ascii="Arial" w:hAnsi="Arial" w:cs="Arial"/>
        </w:rPr>
        <w:t>.</w:t>
      </w:r>
    </w:p>
    <w:p w:rsidR="00F0012C" w:rsidRDefault="00814D7E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Turning to pest insects</w:t>
      </w:r>
      <w:r w:rsidR="00D562A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four reviews</w:t>
      </w:r>
      <w:r w:rsidR="00133B6B">
        <w:rPr>
          <w:rFonts w:ascii="Arial" w:hAnsi="Arial" w:cs="Arial"/>
        </w:rPr>
        <w:t xml:space="preserve"> in this section highlight recent work on the mechanisms and mutations underpinning resistance evolution. The first of thes</w:t>
      </w:r>
      <w:r w:rsidR="006A0E5C">
        <w:rPr>
          <w:rFonts w:ascii="Arial" w:hAnsi="Arial" w:cs="Arial"/>
        </w:rPr>
        <w:t xml:space="preserve">e concerns metabolic resistance </w:t>
      </w:r>
      <w:r w:rsidR="007C31FE">
        <w:rPr>
          <w:rFonts w:ascii="Arial" w:hAnsi="Arial" w:cs="Arial"/>
        </w:rPr>
        <w:t>–</w:t>
      </w:r>
      <w:r w:rsidR="00133B6B">
        <w:rPr>
          <w:rFonts w:ascii="Arial" w:hAnsi="Arial" w:cs="Arial"/>
        </w:rPr>
        <w:t xml:space="preserve"> </w:t>
      </w:r>
      <w:r w:rsidR="007C31FE">
        <w:rPr>
          <w:rFonts w:ascii="Arial" w:hAnsi="Arial" w:cs="Arial"/>
        </w:rPr>
        <w:t xml:space="preserve">the </w:t>
      </w:r>
      <w:r w:rsidR="00133B6B" w:rsidRPr="00133B6B">
        <w:rPr>
          <w:rFonts w:ascii="Arial" w:hAnsi="Arial" w:cs="Arial"/>
        </w:rPr>
        <w:t xml:space="preserve">enhanced metabolism/sequestration </w:t>
      </w:r>
      <w:r w:rsidR="007C31FE">
        <w:rPr>
          <w:rFonts w:ascii="Arial" w:hAnsi="Arial" w:cs="Arial"/>
        </w:rPr>
        <w:t xml:space="preserve">of insecticides </w:t>
      </w:r>
      <w:r w:rsidR="00133B6B" w:rsidRPr="00133B6B">
        <w:rPr>
          <w:rFonts w:ascii="Arial" w:hAnsi="Arial" w:cs="Arial"/>
        </w:rPr>
        <w:t>by detoxification enzymes</w:t>
      </w:r>
      <w:r w:rsidR="00D562AB">
        <w:rPr>
          <w:rFonts w:ascii="Arial" w:hAnsi="Arial" w:cs="Arial"/>
        </w:rPr>
        <w:t xml:space="preserve"> such as glutathione S-transferases (GSTs),</w:t>
      </w:r>
      <w:r w:rsidR="00D562AB" w:rsidRPr="00D562AB">
        <w:rPr>
          <w:rFonts w:ascii="Arial" w:hAnsi="Arial" w:cs="Arial"/>
        </w:rPr>
        <w:t xml:space="preserve"> </w:t>
      </w:r>
      <w:r w:rsidR="00D562AB">
        <w:rPr>
          <w:rFonts w:ascii="Arial" w:hAnsi="Arial" w:cs="Arial"/>
        </w:rPr>
        <w:t xml:space="preserve">cytochrome P450s (P450s) and </w:t>
      </w:r>
      <w:proofErr w:type="spellStart"/>
      <w:r w:rsidR="00D562AB">
        <w:rPr>
          <w:rFonts w:ascii="Arial" w:hAnsi="Arial" w:cs="Arial"/>
        </w:rPr>
        <w:lastRenderedPageBreak/>
        <w:t>ca</w:t>
      </w:r>
      <w:r w:rsidR="002A1B81">
        <w:rPr>
          <w:rFonts w:ascii="Arial" w:hAnsi="Arial" w:cs="Arial"/>
        </w:rPr>
        <w:t>r</w:t>
      </w:r>
      <w:r w:rsidR="00D562AB">
        <w:rPr>
          <w:rFonts w:ascii="Arial" w:hAnsi="Arial" w:cs="Arial"/>
        </w:rPr>
        <w:t>boxylcholinesterases</w:t>
      </w:r>
      <w:proofErr w:type="spellEnd"/>
      <w:r w:rsidR="00D562AB">
        <w:rPr>
          <w:rFonts w:ascii="Arial" w:hAnsi="Arial" w:cs="Arial"/>
        </w:rPr>
        <w:t xml:space="preserve"> (CCEs)</w:t>
      </w:r>
      <w:r w:rsidR="00133B6B">
        <w:rPr>
          <w:rFonts w:ascii="Arial" w:hAnsi="Arial" w:cs="Arial"/>
        </w:rPr>
        <w:t xml:space="preserve">. </w:t>
      </w:r>
      <w:r w:rsidR="00133B6B" w:rsidRPr="00133B6B">
        <w:rPr>
          <w:rFonts w:ascii="Arial" w:hAnsi="Arial" w:cs="Arial"/>
          <w:b/>
        </w:rPr>
        <w:t>Pavlidi</w:t>
      </w:r>
      <w:r w:rsidR="00133B6B">
        <w:rPr>
          <w:rFonts w:ascii="Arial" w:hAnsi="Arial" w:cs="Arial"/>
        </w:rPr>
        <w:t xml:space="preserve">, </w:t>
      </w:r>
      <w:r w:rsidR="00133B6B" w:rsidRPr="00133B6B">
        <w:rPr>
          <w:rFonts w:ascii="Arial" w:hAnsi="Arial" w:cs="Arial"/>
          <w:b/>
        </w:rPr>
        <w:t>Vontas</w:t>
      </w:r>
      <w:r w:rsidR="00133B6B">
        <w:rPr>
          <w:rFonts w:ascii="Arial" w:hAnsi="Arial" w:cs="Arial"/>
        </w:rPr>
        <w:t xml:space="preserve"> and </w:t>
      </w:r>
      <w:r w:rsidR="00133B6B" w:rsidRPr="00133B6B">
        <w:rPr>
          <w:rFonts w:ascii="Arial" w:hAnsi="Arial" w:cs="Arial"/>
          <w:b/>
        </w:rPr>
        <w:t>Van Leeuwen</w:t>
      </w:r>
      <w:r w:rsidR="00133B6B">
        <w:rPr>
          <w:rFonts w:ascii="Arial" w:hAnsi="Arial" w:cs="Arial"/>
          <w:b/>
        </w:rPr>
        <w:t xml:space="preserve"> </w:t>
      </w:r>
      <w:r w:rsidR="00133B6B">
        <w:rPr>
          <w:rFonts w:ascii="Arial" w:hAnsi="Arial" w:cs="Arial"/>
        </w:rPr>
        <w:t>review recent work on the role</w:t>
      </w:r>
      <w:r w:rsidR="00D562AB">
        <w:rPr>
          <w:rFonts w:ascii="Arial" w:hAnsi="Arial" w:cs="Arial"/>
        </w:rPr>
        <w:t xml:space="preserve"> of GSTs</w:t>
      </w:r>
      <w:r w:rsidR="00133B6B">
        <w:rPr>
          <w:rFonts w:ascii="Arial" w:hAnsi="Arial" w:cs="Arial"/>
        </w:rPr>
        <w:t xml:space="preserve"> in </w:t>
      </w:r>
      <w:r w:rsidR="006A0E5C">
        <w:rPr>
          <w:rFonts w:ascii="Arial" w:hAnsi="Arial" w:cs="Arial"/>
        </w:rPr>
        <w:t xml:space="preserve">the </w:t>
      </w:r>
      <w:r w:rsidR="00133B6B">
        <w:rPr>
          <w:rFonts w:ascii="Arial" w:hAnsi="Arial" w:cs="Arial"/>
        </w:rPr>
        <w:t xml:space="preserve">pesticide resistance of crop pests and disease vectors. </w:t>
      </w:r>
      <w:r w:rsidR="006A0E5C">
        <w:rPr>
          <w:rFonts w:ascii="Arial" w:hAnsi="Arial" w:cs="Arial"/>
        </w:rPr>
        <w:t>Th</w:t>
      </w:r>
      <w:r w:rsidR="00A37C26">
        <w:rPr>
          <w:rFonts w:ascii="Arial" w:hAnsi="Arial" w:cs="Arial"/>
        </w:rPr>
        <w:t>ey find</w:t>
      </w:r>
      <w:r w:rsidR="000768C9">
        <w:rPr>
          <w:rFonts w:ascii="Arial" w:hAnsi="Arial" w:cs="Arial"/>
        </w:rPr>
        <w:t xml:space="preserve"> </w:t>
      </w:r>
      <w:r w:rsidR="006A0E5C">
        <w:rPr>
          <w:rFonts w:ascii="Arial" w:hAnsi="Arial" w:cs="Arial"/>
        </w:rPr>
        <w:t>that GSTs in</w:t>
      </w:r>
      <w:r w:rsidR="000768C9">
        <w:rPr>
          <w:rFonts w:ascii="Arial" w:hAnsi="Arial" w:cs="Arial"/>
        </w:rPr>
        <w:t xml:space="preserve"> resistant insects and mites</w:t>
      </w:r>
      <w:r w:rsidR="00A37C26">
        <w:rPr>
          <w:rFonts w:ascii="Arial" w:hAnsi="Arial" w:cs="Arial"/>
        </w:rPr>
        <w:t xml:space="preserve"> confer resistance in two principle</w:t>
      </w:r>
      <w:r w:rsidR="006A0E5C">
        <w:rPr>
          <w:rFonts w:ascii="Arial" w:hAnsi="Arial" w:cs="Arial"/>
        </w:rPr>
        <w:t xml:space="preserve"> ways. Firstly, as for enzymes belonging to other well characterised detoxification enzyme </w:t>
      </w:r>
      <w:proofErr w:type="spellStart"/>
      <w:r w:rsidR="006A0E5C">
        <w:rPr>
          <w:rFonts w:ascii="Arial" w:hAnsi="Arial" w:cs="Arial"/>
        </w:rPr>
        <w:t>superfamilies</w:t>
      </w:r>
      <w:proofErr w:type="spellEnd"/>
      <w:r w:rsidR="006A0E5C">
        <w:rPr>
          <w:rFonts w:ascii="Arial" w:hAnsi="Arial" w:cs="Arial"/>
        </w:rPr>
        <w:t>, such as P4</w:t>
      </w:r>
      <w:r w:rsidR="00D562AB">
        <w:rPr>
          <w:rFonts w:ascii="Arial" w:hAnsi="Arial" w:cs="Arial"/>
        </w:rPr>
        <w:t>50s and CCEs</w:t>
      </w:r>
      <w:r w:rsidR="006A0E5C">
        <w:rPr>
          <w:rFonts w:ascii="Arial" w:hAnsi="Arial" w:cs="Arial"/>
        </w:rPr>
        <w:t xml:space="preserve">, GSTs can confer resistance via direct metabolism or sequestration of chemicals. However, in contrast to these other enzyme </w:t>
      </w:r>
      <w:r w:rsidR="00D562AB">
        <w:rPr>
          <w:rFonts w:ascii="Arial" w:hAnsi="Arial" w:cs="Arial"/>
        </w:rPr>
        <w:t>groups</w:t>
      </w:r>
      <w:r w:rsidR="006A0E5C">
        <w:rPr>
          <w:rFonts w:ascii="Arial" w:hAnsi="Arial" w:cs="Arial"/>
        </w:rPr>
        <w:t xml:space="preserve">, GSTs may </w:t>
      </w:r>
      <w:r w:rsidR="000768C9">
        <w:rPr>
          <w:rFonts w:ascii="Arial" w:hAnsi="Arial" w:cs="Arial"/>
        </w:rPr>
        <w:t>also</w:t>
      </w:r>
      <w:r w:rsidR="006A0E5C">
        <w:rPr>
          <w:rFonts w:ascii="Arial" w:hAnsi="Arial" w:cs="Arial"/>
        </w:rPr>
        <w:t xml:space="preserve"> indirectly mediate resistance by providing protection against oxidative stress induced by insecticide exposure</w:t>
      </w:r>
      <w:r w:rsidR="00C72AB6">
        <w:rPr>
          <w:rFonts w:ascii="Arial" w:hAnsi="Arial" w:cs="Arial"/>
        </w:rPr>
        <w:t xml:space="preserve"> </w:t>
      </w:r>
      <w:r w:rsidR="00C72AB6">
        <w:rPr>
          <w:rFonts w:ascii="Arial" w:hAnsi="Arial" w:cs="Arial"/>
        </w:rPr>
        <w:fldChar w:fldCharType="begin">
          <w:fldData xml:space="preserve">PEVuZE5vdGU+PENpdGU+PEF1dGhvcj5BYmRvbGxhaGk8L0F1dGhvcj48WWVhcj4yMDA0PC9ZZWFy
PjxSZWNOdW0+MTIzODwvUmVjTnVtPjxEaXNwbGF5VGV4dD5bMTFdPC9EaXNwbGF5VGV4dD48cmVj
b3JkPjxyZWMtbnVtYmVyPjEyMzg8L3JlYy1udW1iZXI+PGZvcmVpZ24ta2V5cz48a2V5IGFwcD0i
RU4iIGRiLWlkPSJhOXB0dDB6ZGpkcjJ6a2Vld3RxdjJkcmlwcjl4dnRhNXYwcmQiPjEyMzg8L2tl
eT48L2ZvcmVpZ24ta2V5cz48cmVmLXR5cGUgbmFtZT0iSm91cm5hbCBBcnRpY2xlIj4xNzwvcmVm
LXR5cGU+PGNvbnRyaWJ1dG9ycz48YXV0aG9ycz48YXV0aG9yPkFiZG9sbGFoaSwgTS48L2F1dGhv
cj48YXV0aG9yPlJhbmpiYXIsIEEuPC9hdXRob3I+PGF1dGhvcj5TaGFkbmlhLCBTLjwvYXV0aG9y
PjxhdXRob3I+TmlrZmFyLCBTLjwvYXV0aG9yPjxhdXRob3I+UmV6YWllLCBBLjwvYXV0aG9yPjwv
YXV0aG9ycz48L2NvbnRyaWJ1dG9ycz48YXV0aC1hZGRyZXNzPlVuaXYgVGVocmFuIE1lZCBTY2ks
IFJlcyBEZXB1dHkgUGhhcm1hY2V1dCBTY2kgUmVzIEN0ciwgRmFjIFBoYXJtLCBEZXB0IFBoYXJt
YWNvbCAmYW1wOyBUb3hpY29sLCBUZWhyYW4gMTQxNTU2NDUxLCBJcmFuLiYjeEQ7QWJkb2xsYWhp
LCBNIChyZXByaW50IGF1dGhvciksIFVuaXYgVGVocmFuIE1lZCBTY2ksIFJlcyBEZXB1dHkgUGhh
cm1hY2V1dCBTY2kgUmVzIEN0ciwgRmFjIFBoYXJtLCBEZXB0IFBoYXJtYWNvbCAmYW1wOyBUb3hp
Y29sLCBUZWhyYW4gMTQxNTU2NDUxLCBJcmFuLiYjeEQ7bW9oYW1tYWRAc2luYS50dW1zLmFjLmly
PC9hdXRoLWFkZHJlc3M+PHRpdGxlcz48dGl0bGU+UGVzdGljaWRlcyBhbmQgb3hpZGF0aXZlIHN0
cmVzczogYSByZXZpZXc8L3RpdGxlPjxzZWNvbmRhcnktdGl0bGU+TWVkaWNhbCBTY2llbmNlIE1v
bml0b3I8L3NlY29uZGFyeS10aXRsZT48YWx0LXRpdGxlPk1lZC4gU2NpLiBNb25pdG9yPC9hbHQt
dGl0bGU+PC90aXRsZXM+PHBlcmlvZGljYWw+PGZ1bGwtdGl0bGU+TWVkaWNhbCBTY2llbmNlIE1v
bml0b3I8L2Z1bGwtdGl0bGU+PGFiYnItMT5NZWQuIFNjaS4gTW9uaXRvcjwvYWJici0xPjwvcGVy
aW9kaWNhbD48YWx0LXBlcmlvZGljYWw+PGZ1bGwtdGl0bGU+TWVkaWNhbCBTY2llbmNlIE1vbml0
b3I8L2Z1bGwtdGl0bGU+PGFiYnItMT5NZWQuIFNjaS4gTW9uaXRvcjwvYWJici0xPjwvYWx0LXBl
cmlvZGljYWw+PHBhZ2VzPlJBMTQxLVJBMTQ3PC9wYWdlcz48dm9sdW1lPjEwPC92b2x1bWU+PG51
bWJlcj42PC9udW1iZXI+PGtleXdvcmRzPjxrZXl3b3JkPnBlc3RpY2lkZXM8L2tleXdvcmQ+PGtl
eXdvcmQ+b3hpZGF0aXZlIHN0cmVzczwva2V5d29yZD48a2V5d29yZD50b3hpY2l0eTwva2V5d29y
ZD48a2V5d29yZD5nbHV0YXRoaW9uZS1wZXJveGlkYXNlIGFjdGl2aXR5PC9rZXl3b3JkPjxrZXl3
b3JkPmluZHVjZWQgbGlwaWQtcGVyb3hpZGF0aW9uPC9rZXl3b3JkPjxrZXl3b3JkPmFsemhlaW1l
cnMtZGlzZWFzZSBicmFpbjwva2V5d29yZD48a2V5d29yZD5pbi12aXRybzwva2V5d29yZD48a2V5
d29yZD5yYXQtYnJhaW48L2tleXdvcmQ+PGtleXdvcmQ+cHlyZXRocm9pZCBpbnNlY3RpY2lkZXM8
L2tleXdvcmQ+PGtleXdvcmQ+YW50aW94aWRhbnQgc3lzdGVtPC9rZXl3b3JkPjxrZXl3b3JkPnBh
cmFxdWF0IHRveGljaXR5PC9rZXl3b3JkPjxrZXl3b3JkPmRuYS1kYW1hZ2U8L2tleXdvcmQ+PGtl
eXdvcmQ+dml0YW1pbi1lPC9rZXl3b3JkPjwva2V5d29yZHM+PGRhdGVzPjx5ZWFyPjIwMDQ8L3ll
YXI+PHB1Yi1kYXRlcz48ZGF0ZT5KdW48L2RhdGU+PC9wdWItZGF0ZXM+PC9kYXRlcz48aXNibj4x
MjM0LTEwMTA8L2lzYm4+PGFjY2Vzc2lvbi1udW0+V09TOjAwMDIyNDgzMzUwMDAyMzwvYWNjZXNz
aW9uLW51bT48d29yay10eXBlPlJldmlldzwvd29yay10eXBlPjx1cmxzPjxyZWxhdGVkLXVybHM+
PHVybD4mbHQ7R28gdG8gSVNJJmd0OzovL1dPUzowMDAyMjQ4MzM1MDAwMjM8L3VybD48L3JlbGF0
ZWQtdXJscz48L3VybHM+PGxhbmd1YWdlPkVuZ2xpc2g8L2xhbmd1YWdlPjwvcmVjb3JkPjwvQ2l0
ZT48L0VuZE5vdGU+
</w:fldData>
        </w:fldChar>
      </w:r>
      <w:r w:rsidR="00B51171">
        <w:rPr>
          <w:rFonts w:ascii="Arial" w:hAnsi="Arial" w:cs="Arial"/>
        </w:rPr>
        <w:instrText xml:space="preserve"> ADDIN EN.CITE </w:instrText>
      </w:r>
      <w:r w:rsidR="00B51171">
        <w:rPr>
          <w:rFonts w:ascii="Arial" w:hAnsi="Arial" w:cs="Arial"/>
        </w:rPr>
        <w:fldChar w:fldCharType="begin">
          <w:fldData xml:space="preserve">PEVuZE5vdGU+PENpdGU+PEF1dGhvcj5BYmRvbGxhaGk8L0F1dGhvcj48WWVhcj4yMDA0PC9ZZWFy
PjxSZWNOdW0+MTIzODwvUmVjTnVtPjxEaXNwbGF5VGV4dD5bMTFdPC9EaXNwbGF5VGV4dD48cmVj
b3JkPjxyZWMtbnVtYmVyPjEyMzg8L3JlYy1udW1iZXI+PGZvcmVpZ24ta2V5cz48a2V5IGFwcD0i
RU4iIGRiLWlkPSJhOXB0dDB6ZGpkcjJ6a2Vld3RxdjJkcmlwcjl4dnRhNXYwcmQiPjEyMzg8L2tl
eT48L2ZvcmVpZ24ta2V5cz48cmVmLXR5cGUgbmFtZT0iSm91cm5hbCBBcnRpY2xlIj4xNzwvcmVm
LXR5cGU+PGNvbnRyaWJ1dG9ycz48YXV0aG9ycz48YXV0aG9yPkFiZG9sbGFoaSwgTS48L2F1dGhv
cj48YXV0aG9yPlJhbmpiYXIsIEEuPC9hdXRob3I+PGF1dGhvcj5TaGFkbmlhLCBTLjwvYXV0aG9y
PjxhdXRob3I+TmlrZmFyLCBTLjwvYXV0aG9yPjxhdXRob3I+UmV6YWllLCBBLjwvYXV0aG9yPjwv
YXV0aG9ycz48L2NvbnRyaWJ1dG9ycz48YXV0aC1hZGRyZXNzPlVuaXYgVGVocmFuIE1lZCBTY2ks
IFJlcyBEZXB1dHkgUGhhcm1hY2V1dCBTY2kgUmVzIEN0ciwgRmFjIFBoYXJtLCBEZXB0IFBoYXJt
YWNvbCAmYW1wOyBUb3hpY29sLCBUZWhyYW4gMTQxNTU2NDUxLCBJcmFuLiYjeEQ7QWJkb2xsYWhp
LCBNIChyZXByaW50IGF1dGhvciksIFVuaXYgVGVocmFuIE1lZCBTY2ksIFJlcyBEZXB1dHkgUGhh
cm1hY2V1dCBTY2kgUmVzIEN0ciwgRmFjIFBoYXJtLCBEZXB0IFBoYXJtYWNvbCAmYW1wOyBUb3hp
Y29sLCBUZWhyYW4gMTQxNTU2NDUxLCBJcmFuLiYjeEQ7bW9oYW1tYWRAc2luYS50dW1zLmFjLmly
PC9hdXRoLWFkZHJlc3M+PHRpdGxlcz48dGl0bGU+UGVzdGljaWRlcyBhbmQgb3hpZGF0aXZlIHN0
cmVzczogYSByZXZpZXc8L3RpdGxlPjxzZWNvbmRhcnktdGl0bGU+TWVkaWNhbCBTY2llbmNlIE1v
bml0b3I8L3NlY29uZGFyeS10aXRsZT48YWx0LXRpdGxlPk1lZC4gU2NpLiBNb25pdG9yPC9hbHQt
dGl0bGU+PC90aXRsZXM+PHBlcmlvZGljYWw+PGZ1bGwtdGl0bGU+TWVkaWNhbCBTY2llbmNlIE1v
bml0b3I8L2Z1bGwtdGl0bGU+PGFiYnItMT5NZWQuIFNjaS4gTW9uaXRvcjwvYWJici0xPjwvcGVy
aW9kaWNhbD48YWx0LXBlcmlvZGljYWw+PGZ1bGwtdGl0bGU+TWVkaWNhbCBTY2llbmNlIE1vbml0
b3I8L2Z1bGwtdGl0bGU+PGFiYnItMT5NZWQuIFNjaS4gTW9uaXRvcjwvYWJici0xPjwvYWx0LXBl
cmlvZGljYWw+PHBhZ2VzPlJBMTQxLVJBMTQ3PC9wYWdlcz48dm9sdW1lPjEwPC92b2x1bWU+PG51
bWJlcj42PC9udW1iZXI+PGtleXdvcmRzPjxrZXl3b3JkPnBlc3RpY2lkZXM8L2tleXdvcmQ+PGtl
eXdvcmQ+b3hpZGF0aXZlIHN0cmVzczwva2V5d29yZD48a2V5d29yZD50b3hpY2l0eTwva2V5d29y
ZD48a2V5d29yZD5nbHV0YXRoaW9uZS1wZXJveGlkYXNlIGFjdGl2aXR5PC9rZXl3b3JkPjxrZXl3
b3JkPmluZHVjZWQgbGlwaWQtcGVyb3hpZGF0aW9uPC9rZXl3b3JkPjxrZXl3b3JkPmFsemhlaW1l
cnMtZGlzZWFzZSBicmFpbjwva2V5d29yZD48a2V5d29yZD5pbi12aXRybzwva2V5d29yZD48a2V5
d29yZD5yYXQtYnJhaW48L2tleXdvcmQ+PGtleXdvcmQ+cHlyZXRocm9pZCBpbnNlY3RpY2lkZXM8
L2tleXdvcmQ+PGtleXdvcmQ+YW50aW94aWRhbnQgc3lzdGVtPC9rZXl3b3JkPjxrZXl3b3JkPnBh
cmFxdWF0IHRveGljaXR5PC9rZXl3b3JkPjxrZXl3b3JkPmRuYS1kYW1hZ2U8L2tleXdvcmQ+PGtl
eXdvcmQ+dml0YW1pbi1lPC9rZXl3b3JkPjwva2V5d29yZHM+PGRhdGVzPjx5ZWFyPjIwMDQ8L3ll
YXI+PHB1Yi1kYXRlcz48ZGF0ZT5KdW48L2RhdGU+PC9wdWItZGF0ZXM+PC9kYXRlcz48aXNibj4x
MjM0LTEwMTA8L2lzYm4+PGFjY2Vzc2lvbi1udW0+V09TOjAwMDIyNDgzMzUwMDAyMzwvYWNjZXNz
aW9uLW51bT48d29yay10eXBlPlJldmlldzwvd29yay10eXBlPjx1cmxzPjxyZWxhdGVkLXVybHM+
PHVybD4mbHQ7R28gdG8gSVNJJmd0OzovL1dPUzowMDAyMjQ4MzM1MDAwMjM8L3VybD48L3JlbGF0
ZWQtdXJscz48L3VybHM+PGxhbmd1YWdlPkVuZ2xpc2g8L2xhbmd1YWdlPjwvcmVjb3JkPjwvQ2l0
ZT48L0VuZE5vdGU+
</w:fldData>
        </w:fldChar>
      </w:r>
      <w:r w:rsidR="00B51171">
        <w:rPr>
          <w:rFonts w:ascii="Arial" w:hAnsi="Arial" w:cs="Arial"/>
        </w:rPr>
        <w:instrText xml:space="preserve"> ADDIN EN.CITE.DATA </w:instrText>
      </w:r>
      <w:r w:rsidR="00B51171">
        <w:rPr>
          <w:rFonts w:ascii="Arial" w:hAnsi="Arial" w:cs="Arial"/>
        </w:rPr>
      </w:r>
      <w:r w:rsidR="00B51171">
        <w:rPr>
          <w:rFonts w:ascii="Arial" w:hAnsi="Arial" w:cs="Arial"/>
        </w:rPr>
        <w:fldChar w:fldCharType="end"/>
      </w:r>
      <w:r w:rsidR="00C72AB6">
        <w:rPr>
          <w:rFonts w:ascii="Arial" w:hAnsi="Arial" w:cs="Arial"/>
        </w:rPr>
      </w:r>
      <w:r w:rsidR="00C72AB6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1" w:tooltip="Abdollahi, 2004 #1238" w:history="1">
        <w:r w:rsidR="00811FC2">
          <w:rPr>
            <w:rFonts w:ascii="Arial" w:hAnsi="Arial" w:cs="Arial"/>
            <w:noProof/>
          </w:rPr>
          <w:t>11</w:t>
        </w:r>
      </w:hyperlink>
      <w:r w:rsidR="00B51171">
        <w:rPr>
          <w:rFonts w:ascii="Arial" w:hAnsi="Arial" w:cs="Arial"/>
          <w:noProof/>
        </w:rPr>
        <w:t>]</w:t>
      </w:r>
      <w:r w:rsidR="00C72AB6">
        <w:rPr>
          <w:rFonts w:ascii="Arial" w:hAnsi="Arial" w:cs="Arial"/>
        </w:rPr>
        <w:fldChar w:fldCharType="end"/>
      </w:r>
      <w:r w:rsidR="006A0E5C">
        <w:rPr>
          <w:rFonts w:ascii="Arial" w:hAnsi="Arial" w:cs="Arial"/>
        </w:rPr>
        <w:t>.</w:t>
      </w:r>
      <w:r w:rsidR="000768C9">
        <w:rPr>
          <w:rFonts w:ascii="Arial" w:hAnsi="Arial" w:cs="Arial"/>
        </w:rPr>
        <w:t xml:space="preserve"> GST resistance by </w:t>
      </w:r>
      <w:r w:rsidR="00BD3469">
        <w:rPr>
          <w:rFonts w:ascii="Arial" w:hAnsi="Arial" w:cs="Arial"/>
        </w:rPr>
        <w:t>both</w:t>
      </w:r>
      <w:r w:rsidR="000768C9">
        <w:rPr>
          <w:rFonts w:ascii="Arial" w:hAnsi="Arial" w:cs="Arial"/>
        </w:rPr>
        <w:t xml:space="preserve"> mechanisms is</w:t>
      </w:r>
      <w:r w:rsidR="006B28CD">
        <w:rPr>
          <w:rFonts w:ascii="Arial" w:hAnsi="Arial" w:cs="Arial"/>
        </w:rPr>
        <w:t xml:space="preserve"> primarily mediated by over</w:t>
      </w:r>
      <w:r w:rsidR="000768C9">
        <w:rPr>
          <w:rFonts w:ascii="Arial" w:hAnsi="Arial" w:cs="Arial"/>
        </w:rPr>
        <w:t>expression of the specific enzyme involved</w:t>
      </w:r>
      <w:r w:rsidR="00EB2FE0">
        <w:rPr>
          <w:rFonts w:ascii="Arial" w:hAnsi="Arial" w:cs="Arial"/>
        </w:rPr>
        <w:t xml:space="preserve">, however, </w:t>
      </w:r>
      <w:r w:rsidR="000768C9">
        <w:rPr>
          <w:rFonts w:ascii="Arial" w:hAnsi="Arial" w:cs="Arial"/>
        </w:rPr>
        <w:t xml:space="preserve">recent work on insecticide resistance in the </w:t>
      </w:r>
      <w:r w:rsidR="003F4885">
        <w:rPr>
          <w:rFonts w:ascii="Arial" w:hAnsi="Arial" w:cs="Arial"/>
        </w:rPr>
        <w:t xml:space="preserve">African </w:t>
      </w:r>
      <w:r w:rsidR="000768C9">
        <w:rPr>
          <w:rFonts w:ascii="Arial" w:hAnsi="Arial" w:cs="Arial"/>
        </w:rPr>
        <w:t xml:space="preserve">malaria vector </w:t>
      </w:r>
      <w:r w:rsidR="000768C9" w:rsidRPr="000768C9">
        <w:rPr>
          <w:rFonts w:ascii="Arial" w:hAnsi="Arial" w:cs="Arial"/>
          <w:i/>
        </w:rPr>
        <w:t xml:space="preserve">Anopheles </w:t>
      </w:r>
      <w:proofErr w:type="spellStart"/>
      <w:r w:rsidR="000768C9" w:rsidRPr="000768C9">
        <w:rPr>
          <w:rFonts w:ascii="Arial" w:hAnsi="Arial" w:cs="Arial"/>
          <w:i/>
        </w:rPr>
        <w:t>funestus</w:t>
      </w:r>
      <w:proofErr w:type="spellEnd"/>
      <w:r w:rsidR="000768C9">
        <w:rPr>
          <w:rFonts w:ascii="Arial" w:hAnsi="Arial" w:cs="Arial"/>
        </w:rPr>
        <w:t>, h</w:t>
      </w:r>
      <w:r w:rsidR="006B28CD">
        <w:rPr>
          <w:rFonts w:ascii="Arial" w:hAnsi="Arial" w:cs="Arial"/>
        </w:rPr>
        <w:t>as demonstrated that qualitative as well as quantitative</w:t>
      </w:r>
      <w:r w:rsidR="000768C9">
        <w:rPr>
          <w:rFonts w:ascii="Arial" w:hAnsi="Arial" w:cs="Arial"/>
        </w:rPr>
        <w:t xml:space="preserve"> alterations to GSTs can lead to resistance</w:t>
      </w:r>
      <w:r w:rsidR="00C72AB6">
        <w:rPr>
          <w:rFonts w:ascii="Arial" w:hAnsi="Arial" w:cs="Arial"/>
        </w:rPr>
        <w:t xml:space="preserve"> </w:t>
      </w:r>
      <w:r w:rsidR="00C72AB6">
        <w:rPr>
          <w:rFonts w:ascii="Arial" w:hAnsi="Arial" w:cs="Arial"/>
        </w:rPr>
        <w:fldChar w:fldCharType="begin">
          <w:fldData xml:space="preserve">PEVuZE5vdGU+PENpdGU+PEF1dGhvcj5SaXZlcm9uPC9BdXRob3I+PFllYXI+MjAxNDwvWWVhcj48
UmVjTnVtPjEyMzk8L1JlY051bT48RGlzcGxheVRleHQ+WzEyXTwvRGlzcGxheVRleHQ+PHJlY29y
ZD48cmVjLW51bWJlcj4xMjM5PC9yZWMtbnVtYmVyPjxmb3JlaWduLWtleXM+PGtleSBhcHA9IkVO
IiBkYi1pZD0iYTlwdHQwemRqZHIyemtlZXd0cXYyZHJpcHI5eHZ0YTV2MHJkIj4xMjM5PC9rZXk+
PC9mb3JlaWduLWtleXM+PHJlZi10eXBlIG5hbWU9IkpvdXJuYWwgQXJ0aWNsZSI+MTc8L3JlZi10
eXBlPjxjb250cmlidXRvcnM+PGF1dGhvcnM+PGF1dGhvcj5SaXZlcm9uLCBKLiBNLjwvYXV0aG9y
PjxhdXRob3I+WXVudGEsIEMuPC9hdXRob3I+PGF1dGhvcj5JYnJhaGltLCBTLiBTLjwvYXV0aG9y
PjxhdXRob3I+RGpvdWFrYSwgUi48L2F1dGhvcj48YXV0aG9yPklydmluZywgSC48L2F1dGhvcj48
YXV0aG9yPk1lbnplLCBCLiBELjwvYXV0aG9yPjxhdXRob3I+SXNtYWlsLCBILiBNLjwvYXV0aG9y
PjxhdXRob3I+SGVtaW5nd2F5LCBKLjwvYXV0aG9yPjxhdXRob3I+UmFuc29uLCBILjwvYXV0aG9y
PjxhdXRob3I+QWxiZXJ0LCBBLjwvYXV0aG9yPjxhdXRob3I+V29uZGppLCBDLiBTLjwvYXV0aG9y
PjwvYXV0aG9ycz48L2NvbnRyaWJ1dG9ycz48YXV0aC1hZGRyZXNzPltSaXZlcm9uLCBKYWNvYiBN
LjsgWXVudGEsIENyaXN0aW5hOyBJYnJhaGltLCBTdWxhaW1hbiBTLjsgSXJ2aW5nLCBIZWxlbjsg
TWVuemUsIEJlbmphbWluIEQuOyBJc21haWwsIEhhbmFmeSBNLjsgSGVtaW5nd2F5LCBKYW5ldDsg
UmFuc29uLCBIaWxhcnk7IFdvbmRqaSwgQ2hhcmxlcyBTLl0gVW5pdiBMaXZlcnBvb2wsIExpdmVy
cG9vbCBTY2ggVHJvcCBNZWQsIFZlY3RvciBCaW9sIERlcHQsIExpdmVycG9vbCBMMyA1UUEsIE1l
cnNleXNpZGUsIEVuZ2xhbmQuIFtZdW50YSwgQ3Jpc3RpbmE7IEFsYmVydCwgQXJtYW5kb10gQ1NJ
QywgSW5zdCBRdWltIEZpcyBSb2Nhc29sYW5vLCBEZXB0IENyaXN0YWxvZyAmYW1wOyBCaW9sIEVz
dHJ1Y3QsIEUtMjgwMDYgTWFkcmlkLCBTcGFpbi4gW0Rqb3Vha2EsIFJvdXNzZWF1XSBJbnQgSW5z
dCBUcm9wIEFnciwgQ290b25vdSwgQmVuaW4uIFtNZW56ZSwgQmVuamFtaW4gRC5dIE9yZyBDb29y
ZGluYXQgTHV0dGUgRW5kZW1pZXMgQWZyaXF1ZSBDZW50LCBZYW91bmRlLCBDYW1lcm9vbi4mI3hE
O1dvbmRqaSwgQ1MgKHJlcHJpbnQgYXV0aG9yKSwgVW5pdiBMaXZlcnBvb2wsIExpdmVycG9vbCBT
Y2ggVHJvcCBNZWQsIFZlY3RvciBCaW9sIERlcHQsIFBlbWJyb2tlIFBsLCBMaXZlcnBvb2wgTDMg
NVFBLCBNZXJzZXlzaWRlLCBFbmdsYW5kLiYjeEQ7Yy5zLndvbmRqaUBsaXZlcnBvb2wuYWMudWs8
L2F1dGgtYWRkcmVzcz48dGl0bGVzPjx0aXRsZT5BIHNpbmdsZSBtdXRhdGlvbiBpbiB0aGUgR1NU
ZTIgZ2VuZSBhbGxvd3MgdHJhY2tpbmcgb2YgbWV0YWJvbGljYWxseSBiYXNlZCBpbnNlY3RpY2lk
ZSByZXNpc3RhbmNlIGluIGEgbWFqb3IgbWFsYXJpYSB2ZWN0b3I8L3RpdGxlPjxzZWNvbmRhcnkt
dGl0bGU+R2Vub21lIEJpb2xvZ3k8L3NlY29uZGFyeS10aXRsZT48YWx0LXRpdGxlPkdlbm9tZSBC
aW9sLjwvYWx0LXRpdGxlPjwvdGl0bGVzPjxwZXJpb2RpY2FsPjxmdWxsLXRpdGxlPkdlbm9tZSBC
aW9sb2d5PC9mdWxsLXRpdGxlPjwvcGVyaW9kaWNhbD48dm9sdW1lPjE1PC92b2x1bWU+PG51bWJl
cj4yPC9udW1iZXI+PGtleXdvcmRzPjxrZXl3b3JkPmdsdXRhdGhpb25lLXMtdHJhbnNmZXJhc2U8
L2tleXdvcmQ+PGtleXdvcmQ+YW5vcGhlbGVzLWdhbWJpYWU8L2tleXdvcmQ+PGtleXdvcmQ+cHly
ZXRocm9pZCByZXNpc3RhbmNlPC9rZXl3b3JkPjxrZXl3b3JkPmZ1bmVzdHVzPC9rZXl3b3JkPjxr
ZXl3b3JkPmRkdDwva2V5d29yZD48a2V5d29yZD5pZGVudGlmaWNhdGlvbjwva2V5d29yZD48a2V5
d29yZD5kcm9zb3BoaWxhPC9rZXl3b3JkPjxrZXl3b3JkPnN1YnN0aXR1dGlvbnM8L2tleXdvcmQ+
PGtleXdvcmQ+c2VsZWN0aW9uPC9rZXl3b3JkPjxrZXl3b3JkPmRlZmVuc2U8L2tleXdvcmQ+PC9r
ZXl3b3Jkcz48ZGF0ZXM+PHllYXI+MjAxNDwveWVhcj48L2RhdGVzPjxpc2JuPjE0NjUtNjkwNjwv
aXNibj48YWNjZXNzaW9uLW51bT5XT1M6MDAwMzM2MjU2NjAwMDEwPC9hY2Nlc3Npb24tbnVtPjx3
b3JrLXR5cGU+QXJ0aWNsZTwvd29yay10eXBlPjx1cmxzPjxyZWxhdGVkLXVybHM+PHVybD4mbHQ7
R28gdG8gSVNJJmd0OzovL1dPUzowMDAzMzYyNTY2MDAwMTA8L3VybD48L3JlbGF0ZWQtdXJscz48
L3VybHM+PGN1c3RvbTc+UjI3PC9jdXN0b203PjxlbGVjdHJvbmljLXJlc291cmNlLW51bT4xMC4x
MTg2L2diLTIwMTQtMTUtMi1yMjc8L2VsZWN0cm9uaWMtcmVzb3VyY2UtbnVtPjxsYW5ndWFnZT5F
bmdsaXNoPC9sYW5ndWFnZT48L3JlY29yZD48L0NpdGU+PC9FbmROb3RlPgB=
</w:fldData>
        </w:fldChar>
      </w:r>
      <w:r w:rsidR="00B51171">
        <w:rPr>
          <w:rFonts w:ascii="Arial" w:hAnsi="Arial" w:cs="Arial"/>
        </w:rPr>
        <w:instrText xml:space="preserve"> ADDIN EN.CITE </w:instrText>
      </w:r>
      <w:r w:rsidR="00B51171">
        <w:rPr>
          <w:rFonts w:ascii="Arial" w:hAnsi="Arial" w:cs="Arial"/>
        </w:rPr>
        <w:fldChar w:fldCharType="begin">
          <w:fldData xml:space="preserve">PEVuZE5vdGU+PENpdGU+PEF1dGhvcj5SaXZlcm9uPC9BdXRob3I+PFllYXI+MjAxNDwvWWVhcj48
UmVjTnVtPjEyMzk8L1JlY051bT48RGlzcGxheVRleHQ+WzEyXTwvRGlzcGxheVRleHQ+PHJlY29y
ZD48cmVjLW51bWJlcj4xMjM5PC9yZWMtbnVtYmVyPjxmb3JlaWduLWtleXM+PGtleSBhcHA9IkVO
IiBkYi1pZD0iYTlwdHQwemRqZHIyemtlZXd0cXYyZHJpcHI5eHZ0YTV2MHJkIj4xMjM5PC9rZXk+
PC9mb3JlaWduLWtleXM+PHJlZi10eXBlIG5hbWU9IkpvdXJuYWwgQXJ0aWNsZSI+MTc8L3JlZi10
eXBlPjxjb250cmlidXRvcnM+PGF1dGhvcnM+PGF1dGhvcj5SaXZlcm9uLCBKLiBNLjwvYXV0aG9y
PjxhdXRob3I+WXVudGEsIEMuPC9hdXRob3I+PGF1dGhvcj5JYnJhaGltLCBTLiBTLjwvYXV0aG9y
PjxhdXRob3I+RGpvdWFrYSwgUi48L2F1dGhvcj48YXV0aG9yPklydmluZywgSC48L2F1dGhvcj48
YXV0aG9yPk1lbnplLCBCLiBELjwvYXV0aG9yPjxhdXRob3I+SXNtYWlsLCBILiBNLjwvYXV0aG9y
PjxhdXRob3I+SGVtaW5nd2F5LCBKLjwvYXV0aG9yPjxhdXRob3I+UmFuc29uLCBILjwvYXV0aG9y
PjxhdXRob3I+QWxiZXJ0LCBBLjwvYXV0aG9yPjxhdXRob3I+V29uZGppLCBDLiBTLjwvYXV0aG9y
PjwvYXV0aG9ycz48L2NvbnRyaWJ1dG9ycz48YXV0aC1hZGRyZXNzPltSaXZlcm9uLCBKYWNvYiBN
LjsgWXVudGEsIENyaXN0aW5hOyBJYnJhaGltLCBTdWxhaW1hbiBTLjsgSXJ2aW5nLCBIZWxlbjsg
TWVuemUsIEJlbmphbWluIEQuOyBJc21haWwsIEhhbmFmeSBNLjsgSGVtaW5nd2F5LCBKYW5ldDsg
UmFuc29uLCBIaWxhcnk7IFdvbmRqaSwgQ2hhcmxlcyBTLl0gVW5pdiBMaXZlcnBvb2wsIExpdmVy
cG9vbCBTY2ggVHJvcCBNZWQsIFZlY3RvciBCaW9sIERlcHQsIExpdmVycG9vbCBMMyA1UUEsIE1l
cnNleXNpZGUsIEVuZ2xhbmQuIFtZdW50YSwgQ3Jpc3RpbmE7IEFsYmVydCwgQXJtYW5kb10gQ1NJ
QywgSW5zdCBRdWltIEZpcyBSb2Nhc29sYW5vLCBEZXB0IENyaXN0YWxvZyAmYW1wOyBCaW9sIEVz
dHJ1Y3QsIEUtMjgwMDYgTWFkcmlkLCBTcGFpbi4gW0Rqb3Vha2EsIFJvdXNzZWF1XSBJbnQgSW5z
dCBUcm9wIEFnciwgQ290b25vdSwgQmVuaW4uIFtNZW56ZSwgQmVuamFtaW4gRC5dIE9yZyBDb29y
ZGluYXQgTHV0dGUgRW5kZW1pZXMgQWZyaXF1ZSBDZW50LCBZYW91bmRlLCBDYW1lcm9vbi4mI3hE
O1dvbmRqaSwgQ1MgKHJlcHJpbnQgYXV0aG9yKSwgVW5pdiBMaXZlcnBvb2wsIExpdmVycG9vbCBT
Y2ggVHJvcCBNZWQsIFZlY3RvciBCaW9sIERlcHQsIFBlbWJyb2tlIFBsLCBMaXZlcnBvb2wgTDMg
NVFBLCBNZXJzZXlzaWRlLCBFbmdsYW5kLiYjeEQ7Yy5zLndvbmRqaUBsaXZlcnBvb2wuYWMudWs8
L2F1dGgtYWRkcmVzcz48dGl0bGVzPjx0aXRsZT5BIHNpbmdsZSBtdXRhdGlvbiBpbiB0aGUgR1NU
ZTIgZ2VuZSBhbGxvd3MgdHJhY2tpbmcgb2YgbWV0YWJvbGljYWxseSBiYXNlZCBpbnNlY3RpY2lk
ZSByZXNpc3RhbmNlIGluIGEgbWFqb3IgbWFsYXJpYSB2ZWN0b3I8L3RpdGxlPjxzZWNvbmRhcnkt
dGl0bGU+R2Vub21lIEJpb2xvZ3k8L3NlY29uZGFyeS10aXRsZT48YWx0LXRpdGxlPkdlbm9tZSBC
aW9sLjwvYWx0LXRpdGxlPjwvdGl0bGVzPjxwZXJpb2RpY2FsPjxmdWxsLXRpdGxlPkdlbm9tZSBC
aW9sb2d5PC9mdWxsLXRpdGxlPjwvcGVyaW9kaWNhbD48dm9sdW1lPjE1PC92b2x1bWU+PG51bWJl
cj4yPC9udW1iZXI+PGtleXdvcmRzPjxrZXl3b3JkPmdsdXRhdGhpb25lLXMtdHJhbnNmZXJhc2U8
L2tleXdvcmQ+PGtleXdvcmQ+YW5vcGhlbGVzLWdhbWJpYWU8L2tleXdvcmQ+PGtleXdvcmQ+cHly
ZXRocm9pZCByZXNpc3RhbmNlPC9rZXl3b3JkPjxrZXl3b3JkPmZ1bmVzdHVzPC9rZXl3b3JkPjxr
ZXl3b3JkPmRkdDwva2V5d29yZD48a2V5d29yZD5pZGVudGlmaWNhdGlvbjwva2V5d29yZD48a2V5
d29yZD5kcm9zb3BoaWxhPC9rZXl3b3JkPjxrZXl3b3JkPnN1YnN0aXR1dGlvbnM8L2tleXdvcmQ+
PGtleXdvcmQ+c2VsZWN0aW9uPC9rZXl3b3JkPjxrZXl3b3JkPmRlZmVuc2U8L2tleXdvcmQ+PC9r
ZXl3b3Jkcz48ZGF0ZXM+PHllYXI+MjAxNDwveWVhcj48L2RhdGVzPjxpc2JuPjE0NjUtNjkwNjwv
aXNibj48YWNjZXNzaW9uLW51bT5XT1M6MDAwMzM2MjU2NjAwMDEwPC9hY2Nlc3Npb24tbnVtPjx3
b3JrLXR5cGU+QXJ0aWNsZTwvd29yay10eXBlPjx1cmxzPjxyZWxhdGVkLXVybHM+PHVybD4mbHQ7
R28gdG8gSVNJJmd0OzovL1dPUzowMDAzMzYyNTY2MDAwMTA8L3VybD48L3JlbGF0ZWQtdXJscz48
L3VybHM+PGN1c3RvbTc+UjI3PC9jdXN0b203PjxlbGVjdHJvbmljLXJlc291cmNlLW51bT4xMC4x
MTg2L2diLTIwMTQtMTUtMi1yMjc8L2VsZWN0cm9uaWMtcmVzb3VyY2UtbnVtPjxsYW5ndWFnZT5F
bmdsaXNoPC9sYW5ndWFnZT48L3JlY29yZD48L0NpdGU+PC9FbmROb3RlPgB=
</w:fldData>
        </w:fldChar>
      </w:r>
      <w:r w:rsidR="00B51171">
        <w:rPr>
          <w:rFonts w:ascii="Arial" w:hAnsi="Arial" w:cs="Arial"/>
        </w:rPr>
        <w:instrText xml:space="preserve"> ADDIN EN.CITE.DATA </w:instrText>
      </w:r>
      <w:r w:rsidR="00B51171">
        <w:rPr>
          <w:rFonts w:ascii="Arial" w:hAnsi="Arial" w:cs="Arial"/>
        </w:rPr>
      </w:r>
      <w:r w:rsidR="00B51171">
        <w:rPr>
          <w:rFonts w:ascii="Arial" w:hAnsi="Arial" w:cs="Arial"/>
        </w:rPr>
        <w:fldChar w:fldCharType="end"/>
      </w:r>
      <w:r w:rsidR="00C72AB6">
        <w:rPr>
          <w:rFonts w:ascii="Arial" w:hAnsi="Arial" w:cs="Arial"/>
        </w:rPr>
      </w:r>
      <w:r w:rsidR="00C72AB6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2" w:tooltip="Riveron, 2014 #1239" w:history="1">
        <w:r w:rsidR="00811FC2">
          <w:rPr>
            <w:rFonts w:ascii="Arial" w:hAnsi="Arial" w:cs="Arial"/>
            <w:noProof/>
          </w:rPr>
          <w:t>12</w:t>
        </w:r>
      </w:hyperlink>
      <w:r w:rsidR="00B51171">
        <w:rPr>
          <w:rFonts w:ascii="Arial" w:hAnsi="Arial" w:cs="Arial"/>
          <w:noProof/>
        </w:rPr>
        <w:t>]</w:t>
      </w:r>
      <w:r w:rsidR="00C72AB6">
        <w:rPr>
          <w:rFonts w:ascii="Arial" w:hAnsi="Arial" w:cs="Arial"/>
        </w:rPr>
        <w:fldChar w:fldCharType="end"/>
      </w:r>
      <w:r w:rsidR="000768C9">
        <w:rPr>
          <w:rFonts w:ascii="Arial" w:hAnsi="Arial" w:cs="Arial"/>
        </w:rPr>
        <w:t xml:space="preserve">. The GST AfGSTe2 is overexpressed in </w:t>
      </w:r>
      <w:r w:rsidR="006B28CD">
        <w:rPr>
          <w:rFonts w:ascii="Arial" w:hAnsi="Arial" w:cs="Arial"/>
        </w:rPr>
        <w:t xml:space="preserve">DDT </w:t>
      </w:r>
      <w:r w:rsidR="000768C9">
        <w:rPr>
          <w:rFonts w:ascii="Arial" w:hAnsi="Arial" w:cs="Arial"/>
        </w:rPr>
        <w:t xml:space="preserve">resistant populations of </w:t>
      </w:r>
      <w:r w:rsidR="000768C9" w:rsidRPr="00F0012C">
        <w:rPr>
          <w:rFonts w:ascii="Arial" w:hAnsi="Arial" w:cs="Arial"/>
          <w:i/>
        </w:rPr>
        <w:t>A</w:t>
      </w:r>
      <w:r w:rsidR="003F4885">
        <w:rPr>
          <w:rFonts w:ascii="Arial" w:hAnsi="Arial" w:cs="Arial"/>
          <w:i/>
        </w:rPr>
        <w:t>n</w:t>
      </w:r>
      <w:r w:rsidR="000768C9" w:rsidRPr="00F0012C">
        <w:rPr>
          <w:rFonts w:ascii="Arial" w:hAnsi="Arial" w:cs="Arial"/>
          <w:i/>
        </w:rPr>
        <w:t xml:space="preserve">. </w:t>
      </w:r>
      <w:proofErr w:type="spellStart"/>
      <w:r w:rsidR="000768C9" w:rsidRPr="00F0012C">
        <w:rPr>
          <w:rFonts w:ascii="Arial" w:hAnsi="Arial" w:cs="Arial"/>
          <w:i/>
        </w:rPr>
        <w:t>funestus</w:t>
      </w:r>
      <w:proofErr w:type="spellEnd"/>
      <w:r w:rsidR="000768C9">
        <w:rPr>
          <w:rFonts w:ascii="Arial" w:hAnsi="Arial" w:cs="Arial"/>
        </w:rPr>
        <w:t>, however</w:t>
      </w:r>
      <w:r w:rsidR="006B28CD">
        <w:rPr>
          <w:rFonts w:ascii="Arial" w:hAnsi="Arial" w:cs="Arial"/>
        </w:rPr>
        <w:t>,</w:t>
      </w:r>
      <w:r w:rsidR="000768C9">
        <w:rPr>
          <w:rFonts w:ascii="Arial" w:hAnsi="Arial" w:cs="Arial"/>
        </w:rPr>
        <w:t xml:space="preserve"> a </w:t>
      </w:r>
      <w:r w:rsidR="000768C9" w:rsidRPr="000768C9">
        <w:rPr>
          <w:rFonts w:ascii="Arial" w:hAnsi="Arial" w:cs="Arial"/>
        </w:rPr>
        <w:t xml:space="preserve">single amino acid </w:t>
      </w:r>
      <w:r w:rsidR="00F0012C">
        <w:rPr>
          <w:rFonts w:ascii="Arial" w:hAnsi="Arial" w:cs="Arial"/>
        </w:rPr>
        <w:t>substitution</w:t>
      </w:r>
      <w:r w:rsidR="000768C9" w:rsidRPr="000768C9">
        <w:rPr>
          <w:rFonts w:ascii="Arial" w:hAnsi="Arial" w:cs="Arial"/>
        </w:rPr>
        <w:t xml:space="preserve"> (L119F)</w:t>
      </w:r>
      <w:r w:rsidR="00F0012C">
        <w:rPr>
          <w:rFonts w:ascii="Arial" w:hAnsi="Arial" w:cs="Arial"/>
        </w:rPr>
        <w:t xml:space="preserve"> in this enzyme</w:t>
      </w:r>
      <w:r w:rsidR="000768C9">
        <w:rPr>
          <w:rFonts w:ascii="Arial" w:hAnsi="Arial" w:cs="Arial"/>
        </w:rPr>
        <w:t>, only found</w:t>
      </w:r>
      <w:r w:rsidR="000768C9" w:rsidRPr="000768C9">
        <w:rPr>
          <w:rFonts w:ascii="Arial" w:hAnsi="Arial" w:cs="Arial"/>
        </w:rPr>
        <w:t xml:space="preserve"> in</w:t>
      </w:r>
      <w:r w:rsidR="000768C9">
        <w:rPr>
          <w:rFonts w:ascii="Arial" w:hAnsi="Arial" w:cs="Arial"/>
        </w:rPr>
        <w:t xml:space="preserve"> resistant populations, enlarges</w:t>
      </w:r>
      <w:r w:rsidR="000768C9" w:rsidRPr="000768C9">
        <w:rPr>
          <w:rFonts w:ascii="Arial" w:hAnsi="Arial" w:cs="Arial"/>
        </w:rPr>
        <w:t xml:space="preserve"> the DDT-binding cavity, leading to incr</w:t>
      </w:r>
      <w:r w:rsidR="006B28CD">
        <w:rPr>
          <w:rFonts w:ascii="Arial" w:hAnsi="Arial" w:cs="Arial"/>
        </w:rPr>
        <w:t>eased DDT</w:t>
      </w:r>
      <w:r w:rsidR="00F0012C">
        <w:rPr>
          <w:rFonts w:ascii="Arial" w:hAnsi="Arial" w:cs="Arial"/>
        </w:rPr>
        <w:t xml:space="preserve"> metabolism</w:t>
      </w:r>
      <w:r w:rsidR="00773060">
        <w:rPr>
          <w:rFonts w:ascii="Arial" w:hAnsi="Arial" w:cs="Arial"/>
        </w:rPr>
        <w:t xml:space="preserve"> </w:t>
      </w:r>
      <w:r w:rsidR="00773060">
        <w:rPr>
          <w:rFonts w:ascii="Arial" w:hAnsi="Arial" w:cs="Arial"/>
        </w:rPr>
        <w:fldChar w:fldCharType="begin">
          <w:fldData xml:space="preserve">PEVuZE5vdGU+PENpdGU+PEF1dGhvcj5SaXZlcm9uPC9BdXRob3I+PFllYXI+MjAxNDwvWWVhcj48
UmVjTnVtPjEyMzk8L1JlY051bT48RGlzcGxheVRleHQ+WzEyXTwvRGlzcGxheVRleHQ+PHJlY29y
ZD48cmVjLW51bWJlcj4xMjM5PC9yZWMtbnVtYmVyPjxmb3JlaWduLWtleXM+PGtleSBhcHA9IkVO
IiBkYi1pZD0iYTlwdHQwemRqZHIyemtlZXd0cXYyZHJpcHI5eHZ0YTV2MHJkIj4xMjM5PC9rZXk+
PC9mb3JlaWduLWtleXM+PHJlZi10eXBlIG5hbWU9IkpvdXJuYWwgQXJ0aWNsZSI+MTc8L3JlZi10
eXBlPjxjb250cmlidXRvcnM+PGF1dGhvcnM+PGF1dGhvcj5SaXZlcm9uLCBKLiBNLjwvYXV0aG9y
PjxhdXRob3I+WXVudGEsIEMuPC9hdXRob3I+PGF1dGhvcj5JYnJhaGltLCBTLiBTLjwvYXV0aG9y
PjxhdXRob3I+RGpvdWFrYSwgUi48L2F1dGhvcj48YXV0aG9yPklydmluZywgSC48L2F1dGhvcj48
YXV0aG9yPk1lbnplLCBCLiBELjwvYXV0aG9yPjxhdXRob3I+SXNtYWlsLCBILiBNLjwvYXV0aG9y
PjxhdXRob3I+SGVtaW5nd2F5LCBKLjwvYXV0aG9yPjxhdXRob3I+UmFuc29uLCBILjwvYXV0aG9y
PjxhdXRob3I+QWxiZXJ0LCBBLjwvYXV0aG9yPjxhdXRob3I+V29uZGppLCBDLiBTLjwvYXV0aG9y
PjwvYXV0aG9ycz48L2NvbnRyaWJ1dG9ycz48YXV0aC1hZGRyZXNzPltSaXZlcm9uLCBKYWNvYiBN
LjsgWXVudGEsIENyaXN0aW5hOyBJYnJhaGltLCBTdWxhaW1hbiBTLjsgSXJ2aW5nLCBIZWxlbjsg
TWVuemUsIEJlbmphbWluIEQuOyBJc21haWwsIEhhbmFmeSBNLjsgSGVtaW5nd2F5LCBKYW5ldDsg
UmFuc29uLCBIaWxhcnk7IFdvbmRqaSwgQ2hhcmxlcyBTLl0gVW5pdiBMaXZlcnBvb2wsIExpdmVy
cG9vbCBTY2ggVHJvcCBNZWQsIFZlY3RvciBCaW9sIERlcHQsIExpdmVycG9vbCBMMyA1UUEsIE1l
cnNleXNpZGUsIEVuZ2xhbmQuIFtZdW50YSwgQ3Jpc3RpbmE7IEFsYmVydCwgQXJtYW5kb10gQ1NJ
QywgSW5zdCBRdWltIEZpcyBSb2Nhc29sYW5vLCBEZXB0IENyaXN0YWxvZyAmYW1wOyBCaW9sIEVz
dHJ1Y3QsIEUtMjgwMDYgTWFkcmlkLCBTcGFpbi4gW0Rqb3Vha2EsIFJvdXNzZWF1XSBJbnQgSW5z
dCBUcm9wIEFnciwgQ290b25vdSwgQmVuaW4uIFtNZW56ZSwgQmVuamFtaW4gRC5dIE9yZyBDb29y
ZGluYXQgTHV0dGUgRW5kZW1pZXMgQWZyaXF1ZSBDZW50LCBZYW91bmRlLCBDYW1lcm9vbi4mI3hE
O1dvbmRqaSwgQ1MgKHJlcHJpbnQgYXV0aG9yKSwgVW5pdiBMaXZlcnBvb2wsIExpdmVycG9vbCBT
Y2ggVHJvcCBNZWQsIFZlY3RvciBCaW9sIERlcHQsIFBlbWJyb2tlIFBsLCBMaXZlcnBvb2wgTDMg
NVFBLCBNZXJzZXlzaWRlLCBFbmdsYW5kLiYjeEQ7Yy5zLndvbmRqaUBsaXZlcnBvb2wuYWMudWs8
L2F1dGgtYWRkcmVzcz48dGl0bGVzPjx0aXRsZT5BIHNpbmdsZSBtdXRhdGlvbiBpbiB0aGUgR1NU
ZTIgZ2VuZSBhbGxvd3MgdHJhY2tpbmcgb2YgbWV0YWJvbGljYWxseSBiYXNlZCBpbnNlY3RpY2lk
ZSByZXNpc3RhbmNlIGluIGEgbWFqb3IgbWFsYXJpYSB2ZWN0b3I8L3RpdGxlPjxzZWNvbmRhcnkt
dGl0bGU+R2Vub21lIEJpb2xvZ3k8L3NlY29uZGFyeS10aXRsZT48YWx0LXRpdGxlPkdlbm9tZSBC
aW9sLjwvYWx0LXRpdGxlPjwvdGl0bGVzPjxwZXJpb2RpY2FsPjxmdWxsLXRpdGxlPkdlbm9tZSBC
aW9sb2d5PC9mdWxsLXRpdGxlPjwvcGVyaW9kaWNhbD48dm9sdW1lPjE1PC92b2x1bWU+PG51bWJl
cj4yPC9udW1iZXI+PGtleXdvcmRzPjxrZXl3b3JkPmdsdXRhdGhpb25lLXMtdHJhbnNmZXJhc2U8
L2tleXdvcmQ+PGtleXdvcmQ+YW5vcGhlbGVzLWdhbWJpYWU8L2tleXdvcmQ+PGtleXdvcmQ+cHly
ZXRocm9pZCByZXNpc3RhbmNlPC9rZXl3b3JkPjxrZXl3b3JkPmZ1bmVzdHVzPC9rZXl3b3JkPjxr
ZXl3b3JkPmRkdDwva2V5d29yZD48a2V5d29yZD5pZGVudGlmaWNhdGlvbjwva2V5d29yZD48a2V5
d29yZD5kcm9zb3BoaWxhPC9rZXl3b3JkPjxrZXl3b3JkPnN1YnN0aXR1dGlvbnM8L2tleXdvcmQ+
PGtleXdvcmQ+c2VsZWN0aW9uPC9rZXl3b3JkPjxrZXl3b3JkPmRlZmVuc2U8L2tleXdvcmQ+PC9r
ZXl3b3Jkcz48ZGF0ZXM+PHllYXI+MjAxNDwveWVhcj48L2RhdGVzPjxpc2JuPjE0NjUtNjkwNjwv
aXNibj48YWNjZXNzaW9uLW51bT5XT1M6MDAwMzM2MjU2NjAwMDEwPC9hY2Nlc3Npb24tbnVtPjx3
b3JrLXR5cGU+QXJ0aWNsZTwvd29yay10eXBlPjx1cmxzPjxyZWxhdGVkLXVybHM+PHVybD4mbHQ7
R28gdG8gSVNJJmd0OzovL1dPUzowMDAzMzYyNTY2MDAwMTA8L3VybD48L3JlbGF0ZWQtdXJscz48
L3VybHM+PGN1c3RvbTc+UjI3PC9jdXN0b203PjxlbGVjdHJvbmljLXJlc291cmNlLW51bT4xMC4x
MTg2L2diLTIwMTQtMTUtMi1yMjc8L2VsZWN0cm9uaWMtcmVzb3VyY2UtbnVtPjxsYW5ndWFnZT5F
bmdsaXNoPC9sYW5ndWFnZT48L3JlY29yZD48L0NpdGU+PC9FbmROb3RlPgB=
</w:fldData>
        </w:fldChar>
      </w:r>
      <w:r w:rsidR="00B51171">
        <w:rPr>
          <w:rFonts w:ascii="Arial" w:hAnsi="Arial" w:cs="Arial"/>
        </w:rPr>
        <w:instrText xml:space="preserve"> ADDIN EN.CITE </w:instrText>
      </w:r>
      <w:r w:rsidR="00B51171">
        <w:rPr>
          <w:rFonts w:ascii="Arial" w:hAnsi="Arial" w:cs="Arial"/>
        </w:rPr>
        <w:fldChar w:fldCharType="begin">
          <w:fldData xml:space="preserve">PEVuZE5vdGU+PENpdGU+PEF1dGhvcj5SaXZlcm9uPC9BdXRob3I+PFllYXI+MjAxNDwvWWVhcj48
UmVjTnVtPjEyMzk8L1JlY051bT48RGlzcGxheVRleHQ+WzEyXTwvRGlzcGxheVRleHQ+PHJlY29y
ZD48cmVjLW51bWJlcj4xMjM5PC9yZWMtbnVtYmVyPjxmb3JlaWduLWtleXM+PGtleSBhcHA9IkVO
IiBkYi1pZD0iYTlwdHQwemRqZHIyemtlZXd0cXYyZHJpcHI5eHZ0YTV2MHJkIj4xMjM5PC9rZXk+
PC9mb3JlaWduLWtleXM+PHJlZi10eXBlIG5hbWU9IkpvdXJuYWwgQXJ0aWNsZSI+MTc8L3JlZi10
eXBlPjxjb250cmlidXRvcnM+PGF1dGhvcnM+PGF1dGhvcj5SaXZlcm9uLCBKLiBNLjwvYXV0aG9y
PjxhdXRob3I+WXVudGEsIEMuPC9hdXRob3I+PGF1dGhvcj5JYnJhaGltLCBTLiBTLjwvYXV0aG9y
PjxhdXRob3I+RGpvdWFrYSwgUi48L2F1dGhvcj48YXV0aG9yPklydmluZywgSC48L2F1dGhvcj48
YXV0aG9yPk1lbnplLCBCLiBELjwvYXV0aG9yPjxhdXRob3I+SXNtYWlsLCBILiBNLjwvYXV0aG9y
PjxhdXRob3I+SGVtaW5nd2F5LCBKLjwvYXV0aG9yPjxhdXRob3I+UmFuc29uLCBILjwvYXV0aG9y
PjxhdXRob3I+QWxiZXJ0LCBBLjwvYXV0aG9yPjxhdXRob3I+V29uZGppLCBDLiBTLjwvYXV0aG9y
PjwvYXV0aG9ycz48L2NvbnRyaWJ1dG9ycz48YXV0aC1hZGRyZXNzPltSaXZlcm9uLCBKYWNvYiBN
LjsgWXVudGEsIENyaXN0aW5hOyBJYnJhaGltLCBTdWxhaW1hbiBTLjsgSXJ2aW5nLCBIZWxlbjsg
TWVuemUsIEJlbmphbWluIEQuOyBJc21haWwsIEhhbmFmeSBNLjsgSGVtaW5nd2F5LCBKYW5ldDsg
UmFuc29uLCBIaWxhcnk7IFdvbmRqaSwgQ2hhcmxlcyBTLl0gVW5pdiBMaXZlcnBvb2wsIExpdmVy
cG9vbCBTY2ggVHJvcCBNZWQsIFZlY3RvciBCaW9sIERlcHQsIExpdmVycG9vbCBMMyA1UUEsIE1l
cnNleXNpZGUsIEVuZ2xhbmQuIFtZdW50YSwgQ3Jpc3RpbmE7IEFsYmVydCwgQXJtYW5kb10gQ1NJ
QywgSW5zdCBRdWltIEZpcyBSb2Nhc29sYW5vLCBEZXB0IENyaXN0YWxvZyAmYW1wOyBCaW9sIEVz
dHJ1Y3QsIEUtMjgwMDYgTWFkcmlkLCBTcGFpbi4gW0Rqb3Vha2EsIFJvdXNzZWF1XSBJbnQgSW5z
dCBUcm9wIEFnciwgQ290b25vdSwgQmVuaW4uIFtNZW56ZSwgQmVuamFtaW4gRC5dIE9yZyBDb29y
ZGluYXQgTHV0dGUgRW5kZW1pZXMgQWZyaXF1ZSBDZW50LCBZYW91bmRlLCBDYW1lcm9vbi4mI3hE
O1dvbmRqaSwgQ1MgKHJlcHJpbnQgYXV0aG9yKSwgVW5pdiBMaXZlcnBvb2wsIExpdmVycG9vbCBT
Y2ggVHJvcCBNZWQsIFZlY3RvciBCaW9sIERlcHQsIFBlbWJyb2tlIFBsLCBMaXZlcnBvb2wgTDMg
NVFBLCBNZXJzZXlzaWRlLCBFbmdsYW5kLiYjeEQ7Yy5zLndvbmRqaUBsaXZlcnBvb2wuYWMudWs8
L2F1dGgtYWRkcmVzcz48dGl0bGVzPjx0aXRsZT5BIHNpbmdsZSBtdXRhdGlvbiBpbiB0aGUgR1NU
ZTIgZ2VuZSBhbGxvd3MgdHJhY2tpbmcgb2YgbWV0YWJvbGljYWxseSBiYXNlZCBpbnNlY3RpY2lk
ZSByZXNpc3RhbmNlIGluIGEgbWFqb3IgbWFsYXJpYSB2ZWN0b3I8L3RpdGxlPjxzZWNvbmRhcnkt
dGl0bGU+R2Vub21lIEJpb2xvZ3k8L3NlY29uZGFyeS10aXRsZT48YWx0LXRpdGxlPkdlbm9tZSBC
aW9sLjwvYWx0LXRpdGxlPjwvdGl0bGVzPjxwZXJpb2RpY2FsPjxmdWxsLXRpdGxlPkdlbm9tZSBC
aW9sb2d5PC9mdWxsLXRpdGxlPjwvcGVyaW9kaWNhbD48dm9sdW1lPjE1PC92b2x1bWU+PG51bWJl
cj4yPC9udW1iZXI+PGtleXdvcmRzPjxrZXl3b3JkPmdsdXRhdGhpb25lLXMtdHJhbnNmZXJhc2U8
L2tleXdvcmQ+PGtleXdvcmQ+YW5vcGhlbGVzLWdhbWJpYWU8L2tleXdvcmQ+PGtleXdvcmQ+cHly
ZXRocm9pZCByZXNpc3RhbmNlPC9rZXl3b3JkPjxrZXl3b3JkPmZ1bmVzdHVzPC9rZXl3b3JkPjxr
ZXl3b3JkPmRkdDwva2V5d29yZD48a2V5d29yZD5pZGVudGlmaWNhdGlvbjwva2V5d29yZD48a2V5
d29yZD5kcm9zb3BoaWxhPC9rZXl3b3JkPjxrZXl3b3JkPnN1YnN0aXR1dGlvbnM8L2tleXdvcmQ+
PGtleXdvcmQ+c2VsZWN0aW9uPC9rZXl3b3JkPjxrZXl3b3JkPmRlZmVuc2U8L2tleXdvcmQ+PC9r
ZXl3b3Jkcz48ZGF0ZXM+PHllYXI+MjAxNDwveWVhcj48L2RhdGVzPjxpc2JuPjE0NjUtNjkwNjwv
aXNibj48YWNjZXNzaW9uLW51bT5XT1M6MDAwMzM2MjU2NjAwMDEwPC9hY2Nlc3Npb24tbnVtPjx3
b3JrLXR5cGU+QXJ0aWNsZTwvd29yay10eXBlPjx1cmxzPjxyZWxhdGVkLXVybHM+PHVybD4mbHQ7
R28gdG8gSVNJJmd0OzovL1dPUzowMDAzMzYyNTY2MDAwMTA8L3VybD48L3JlbGF0ZWQtdXJscz48
L3VybHM+PGN1c3RvbTc+UjI3PC9jdXN0b203PjxlbGVjdHJvbmljLXJlc291cmNlLW51bT4xMC4x
MTg2L2diLTIwMTQtMTUtMi1yMjc8L2VsZWN0cm9uaWMtcmVzb3VyY2UtbnVtPjxsYW5ndWFnZT5F
bmdsaXNoPC9sYW5ndWFnZT48L3JlY29yZD48L0NpdGU+PC9FbmROb3RlPgB=
</w:fldData>
        </w:fldChar>
      </w:r>
      <w:r w:rsidR="00B51171">
        <w:rPr>
          <w:rFonts w:ascii="Arial" w:hAnsi="Arial" w:cs="Arial"/>
        </w:rPr>
        <w:instrText xml:space="preserve"> ADDIN EN.CITE.DATA </w:instrText>
      </w:r>
      <w:r w:rsidR="00B51171">
        <w:rPr>
          <w:rFonts w:ascii="Arial" w:hAnsi="Arial" w:cs="Arial"/>
        </w:rPr>
      </w:r>
      <w:r w:rsidR="00B51171">
        <w:rPr>
          <w:rFonts w:ascii="Arial" w:hAnsi="Arial" w:cs="Arial"/>
        </w:rPr>
        <w:fldChar w:fldCharType="end"/>
      </w:r>
      <w:r w:rsidR="00773060">
        <w:rPr>
          <w:rFonts w:ascii="Arial" w:hAnsi="Arial" w:cs="Arial"/>
        </w:rPr>
      </w:r>
      <w:r w:rsidR="0077306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2" w:tooltip="Riveron, 2014 #1239" w:history="1">
        <w:r w:rsidR="00811FC2">
          <w:rPr>
            <w:rFonts w:ascii="Arial" w:hAnsi="Arial" w:cs="Arial"/>
            <w:noProof/>
          </w:rPr>
          <w:t>12</w:t>
        </w:r>
      </w:hyperlink>
      <w:r w:rsidR="00B51171">
        <w:rPr>
          <w:rFonts w:ascii="Arial" w:hAnsi="Arial" w:cs="Arial"/>
          <w:noProof/>
        </w:rPr>
        <w:t>]</w:t>
      </w:r>
      <w:r w:rsidR="00773060">
        <w:rPr>
          <w:rFonts w:ascii="Arial" w:hAnsi="Arial" w:cs="Arial"/>
        </w:rPr>
        <w:fldChar w:fldCharType="end"/>
      </w:r>
      <w:r w:rsidR="00F0012C">
        <w:rPr>
          <w:rFonts w:ascii="Arial" w:hAnsi="Arial" w:cs="Arial"/>
        </w:rPr>
        <w:t>.</w:t>
      </w:r>
    </w:p>
    <w:p w:rsidR="00F0012C" w:rsidRDefault="00200530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While reports of resistance mediated by metabolic or target-site mechanisms are now commonplace a third mechanism - r</w:t>
      </w:r>
      <w:r w:rsidRPr="00F0012C">
        <w:rPr>
          <w:rFonts w:ascii="Arial" w:hAnsi="Arial" w:cs="Arial"/>
        </w:rPr>
        <w:t>educed penetration of insecticide through the insect cuticle</w:t>
      </w:r>
      <w:r>
        <w:rPr>
          <w:rFonts w:ascii="Arial" w:hAnsi="Arial" w:cs="Arial"/>
        </w:rPr>
        <w:t xml:space="preserve"> -</w:t>
      </w:r>
      <w:r w:rsidRPr="00F0012C">
        <w:rPr>
          <w:rFonts w:ascii="Arial" w:hAnsi="Arial" w:cs="Arial"/>
        </w:rPr>
        <w:t xml:space="preserve"> has </w:t>
      </w:r>
      <w:r>
        <w:rPr>
          <w:rFonts w:ascii="Arial" w:hAnsi="Arial" w:cs="Arial"/>
        </w:rPr>
        <w:t xml:space="preserve">been much less frequently reported, and consequently is comparatively poorly understood. </w:t>
      </w:r>
      <w:proofErr w:type="spellStart"/>
      <w:r w:rsidR="00F0012C" w:rsidRPr="00F0012C">
        <w:rPr>
          <w:rFonts w:ascii="Arial" w:hAnsi="Arial" w:cs="Arial"/>
          <w:b/>
        </w:rPr>
        <w:t>Balabanidou</w:t>
      </w:r>
      <w:proofErr w:type="spellEnd"/>
      <w:r w:rsidR="00F0012C">
        <w:rPr>
          <w:rFonts w:ascii="Arial" w:hAnsi="Arial" w:cs="Arial"/>
        </w:rPr>
        <w:t xml:space="preserve">, </w:t>
      </w:r>
      <w:r w:rsidR="00F0012C" w:rsidRPr="00F0012C">
        <w:rPr>
          <w:rFonts w:ascii="Arial" w:hAnsi="Arial" w:cs="Arial"/>
          <w:b/>
        </w:rPr>
        <w:t>Grigoraki</w:t>
      </w:r>
      <w:r w:rsidR="00F0012C">
        <w:rPr>
          <w:rFonts w:ascii="Arial" w:hAnsi="Arial" w:cs="Arial"/>
        </w:rPr>
        <w:t xml:space="preserve"> and </w:t>
      </w:r>
      <w:proofErr w:type="spellStart"/>
      <w:r w:rsidR="00F0012C" w:rsidRPr="00F0012C">
        <w:rPr>
          <w:rFonts w:ascii="Arial" w:hAnsi="Arial" w:cs="Arial"/>
          <w:b/>
        </w:rPr>
        <w:t>Vontas</w:t>
      </w:r>
      <w:proofErr w:type="spellEnd"/>
      <w:r w:rsidR="00F0012C">
        <w:rPr>
          <w:rFonts w:ascii="Arial" w:hAnsi="Arial" w:cs="Arial"/>
          <w:b/>
        </w:rPr>
        <w:t xml:space="preserve"> </w:t>
      </w:r>
      <w:r w:rsidR="00F0012C">
        <w:rPr>
          <w:rFonts w:ascii="Arial" w:hAnsi="Arial" w:cs="Arial"/>
        </w:rPr>
        <w:t xml:space="preserve">highlight </w:t>
      </w:r>
      <w:r w:rsidR="00723E10">
        <w:rPr>
          <w:rFonts w:ascii="Arial" w:hAnsi="Arial" w:cs="Arial"/>
        </w:rPr>
        <w:t xml:space="preserve">contemporary </w:t>
      </w:r>
      <w:r w:rsidR="0073716E">
        <w:rPr>
          <w:rFonts w:ascii="Arial" w:hAnsi="Arial" w:cs="Arial"/>
        </w:rPr>
        <w:t>work on this topic and discuss</w:t>
      </w:r>
      <w:r w:rsidR="00F0012C">
        <w:rPr>
          <w:rFonts w:ascii="Arial" w:hAnsi="Arial" w:cs="Arial"/>
        </w:rPr>
        <w:t xml:space="preserve"> outstanding knowledge </w:t>
      </w:r>
      <w:r w:rsidR="00742483">
        <w:rPr>
          <w:rFonts w:ascii="Arial" w:hAnsi="Arial" w:cs="Arial"/>
        </w:rPr>
        <w:t>gaps. To date, two primary mechanisms of penetration resistance have been described, physical c</w:t>
      </w:r>
      <w:r w:rsidR="00A37C26">
        <w:rPr>
          <w:rFonts w:ascii="Arial" w:hAnsi="Arial" w:cs="Arial"/>
        </w:rPr>
        <w:t>hanges in cuticular thickness and</w:t>
      </w:r>
      <w:r w:rsidR="00742483">
        <w:rPr>
          <w:rFonts w:ascii="Arial" w:hAnsi="Arial" w:cs="Arial"/>
        </w:rPr>
        <w:t xml:space="preserve"> alterations in the chemical composition of the cuticle</w:t>
      </w:r>
      <w:r w:rsidR="0089175D">
        <w:rPr>
          <w:rFonts w:ascii="Arial" w:hAnsi="Arial" w:cs="Arial"/>
        </w:rPr>
        <w:t xml:space="preserve">. The </w:t>
      </w:r>
      <w:r w:rsidR="006B28CD">
        <w:rPr>
          <w:rFonts w:ascii="Arial" w:hAnsi="Arial" w:cs="Arial"/>
        </w:rPr>
        <w:t xml:space="preserve">challenge for recent </w:t>
      </w:r>
      <w:r w:rsidR="0089175D">
        <w:rPr>
          <w:rFonts w:ascii="Arial" w:hAnsi="Arial" w:cs="Arial"/>
        </w:rPr>
        <w:t xml:space="preserve">studies has been understanding how these alterations arise. New insights on these topics have been provided by recent work on the malaria vector </w:t>
      </w:r>
      <w:r w:rsidR="0089175D" w:rsidRPr="0089175D">
        <w:rPr>
          <w:rFonts w:ascii="Arial" w:hAnsi="Arial" w:cs="Arial"/>
          <w:i/>
        </w:rPr>
        <w:t xml:space="preserve">Anopheles </w:t>
      </w:r>
      <w:proofErr w:type="spellStart"/>
      <w:r w:rsidR="0089175D" w:rsidRPr="0089175D">
        <w:rPr>
          <w:rFonts w:ascii="Arial" w:hAnsi="Arial" w:cs="Arial"/>
          <w:i/>
        </w:rPr>
        <w:t>gambiae</w:t>
      </w:r>
      <w:proofErr w:type="spellEnd"/>
      <w:r w:rsidR="00773060">
        <w:rPr>
          <w:rFonts w:ascii="Arial" w:hAnsi="Arial" w:cs="Arial"/>
        </w:rPr>
        <w:t xml:space="preserve"> </w:t>
      </w:r>
      <w:r w:rsidR="00773060">
        <w:rPr>
          <w:rFonts w:ascii="Arial" w:hAnsi="Arial" w:cs="Arial"/>
        </w:rPr>
        <w:fldChar w:fldCharType="begin"/>
      </w:r>
      <w:r w:rsidR="00811FC2">
        <w:rPr>
          <w:rFonts w:ascii="Arial" w:hAnsi="Arial" w:cs="Arial"/>
        </w:rPr>
        <w:instrText xml:space="preserve"> ADDIN EN.CITE &lt;EndNote&gt;&lt;Cite&gt;&lt;Author&gt;Balabanidou&lt;/Author&gt;&lt;RecNum&gt;1097&lt;/RecNum&gt;&lt;DisplayText&gt;[13]&lt;/DisplayText&gt;&lt;record&gt;&lt;rec-number&gt;1097&lt;/rec-number&gt;&lt;foreign-keys&gt;&lt;key app="EN" db-id="a9ptt0zdjdr2zkeewtqv2dripr9xvta5v0rd"&gt;1097&lt;/key&gt;&lt;/foreign-keys&gt;&lt;ref-type name="Journal Article"&gt;17&lt;/ref-type&gt;&lt;contributors&gt;&lt;authors&gt;&lt;author&gt;Balabanidou, V.&lt;/author&gt;&lt;author&gt;Kampouraki, A.&lt;/author&gt;&lt;author&gt;MacLean, M.&lt;/author&gt;&lt;author&gt;Blomquist, G. J.&lt;/author&gt;&lt;author&gt;Tittiger, C.&lt;/author&gt;&lt;author&gt;Juárez, M. P.&lt;/author&gt;&lt;author&gt;Mijailovsky, S. J.&lt;/author&gt;&lt;author&gt;Chalepakis, G.&lt;/author&gt;&lt;author&gt;Anthousi, A.&lt;/author&gt;&lt;author&gt;Lynd, A.&lt;/author&gt;&lt;author&gt;Antoine, S.&lt;/author&gt;&lt;author&gt;Hemingway, J.&lt;/author&gt;&lt;author&gt;Ranson, H. &lt;/author&gt;&lt;author&gt;Lycett, G.&lt;/author&gt;&lt;author&gt;Vontas J.&lt;/author&gt;&lt;/authors&gt;&lt;/contributors&gt;&lt;titles&gt;&lt;title&gt;&lt;style face="normal" font="default" size="100%"&gt;Cytochromes P450 associated with insecticide resistance catalyse cuticular hydrocarbon production in &lt;/style&gt;&lt;style face="italic" font="default" size="100%"&gt;Anopheles gambiae&lt;/style&gt;&lt;/title&gt;&lt;secondary-title&gt;Proceedings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America&lt;/full-title&gt;&lt;/periodical&gt;&lt;pages&gt;9268-9273&lt;/pages&gt;&lt;volume&gt;113&lt;/volume&gt;&lt;dates&gt;&lt;year&gt;2016&lt;/year&gt;&lt;/dates&gt;&lt;urls&gt;&lt;/urls&gt;&lt;/record&gt;&lt;/Cite&gt;&lt;/EndNote&gt;</w:instrText>
      </w:r>
      <w:r w:rsidR="0077306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3" w:tooltip="Balabanidou, 2016 #1097" w:history="1">
        <w:r w:rsidR="00811FC2">
          <w:rPr>
            <w:rFonts w:ascii="Arial" w:hAnsi="Arial" w:cs="Arial"/>
            <w:noProof/>
          </w:rPr>
          <w:t>13</w:t>
        </w:r>
      </w:hyperlink>
      <w:r w:rsidR="00B51171">
        <w:rPr>
          <w:rFonts w:ascii="Arial" w:hAnsi="Arial" w:cs="Arial"/>
          <w:noProof/>
        </w:rPr>
        <w:t>]</w:t>
      </w:r>
      <w:r w:rsidR="00773060">
        <w:rPr>
          <w:rFonts w:ascii="Arial" w:hAnsi="Arial" w:cs="Arial"/>
        </w:rPr>
        <w:fldChar w:fldCharType="end"/>
      </w:r>
      <w:r w:rsidR="002368D8">
        <w:rPr>
          <w:rFonts w:ascii="Arial" w:hAnsi="Arial" w:cs="Arial"/>
        </w:rPr>
        <w:t xml:space="preserve">. A multi-insecticide resistant strain of </w:t>
      </w:r>
      <w:r w:rsidR="002368D8" w:rsidRPr="002368D8">
        <w:rPr>
          <w:rFonts w:ascii="Arial" w:hAnsi="Arial" w:cs="Arial"/>
          <w:i/>
        </w:rPr>
        <w:t>A</w:t>
      </w:r>
      <w:r w:rsidR="00723E10">
        <w:rPr>
          <w:rFonts w:ascii="Arial" w:hAnsi="Arial" w:cs="Arial"/>
          <w:i/>
        </w:rPr>
        <w:t>n</w:t>
      </w:r>
      <w:r w:rsidR="002368D8" w:rsidRPr="002368D8">
        <w:rPr>
          <w:rFonts w:ascii="Arial" w:hAnsi="Arial" w:cs="Arial"/>
          <w:i/>
        </w:rPr>
        <w:t xml:space="preserve">. </w:t>
      </w:r>
      <w:proofErr w:type="spellStart"/>
      <w:r w:rsidR="002368D8" w:rsidRPr="002368D8">
        <w:rPr>
          <w:rFonts w:ascii="Arial" w:hAnsi="Arial" w:cs="Arial"/>
          <w:i/>
        </w:rPr>
        <w:t>gambiae</w:t>
      </w:r>
      <w:proofErr w:type="spellEnd"/>
      <w:r w:rsidR="002368D8">
        <w:rPr>
          <w:rFonts w:ascii="Arial" w:hAnsi="Arial" w:cs="Arial"/>
        </w:rPr>
        <w:t xml:space="preserve"> was</w:t>
      </w:r>
      <w:r w:rsidR="0089175D">
        <w:rPr>
          <w:rFonts w:ascii="Arial" w:hAnsi="Arial" w:cs="Arial"/>
        </w:rPr>
        <w:t xml:space="preserve"> </w:t>
      </w:r>
      <w:r w:rsidR="002368D8">
        <w:rPr>
          <w:rFonts w:ascii="Arial" w:hAnsi="Arial" w:cs="Arial"/>
        </w:rPr>
        <w:t>found</w:t>
      </w:r>
      <w:r w:rsidR="0089175D">
        <w:rPr>
          <w:rFonts w:ascii="Arial" w:hAnsi="Arial" w:cs="Arial"/>
        </w:rPr>
        <w:t xml:space="preserve"> to have</w:t>
      </w:r>
      <w:r w:rsidR="002368D8">
        <w:rPr>
          <w:rFonts w:ascii="Arial" w:hAnsi="Arial" w:cs="Arial"/>
        </w:rPr>
        <w:t xml:space="preserve"> </w:t>
      </w:r>
      <w:r w:rsidR="007D0723">
        <w:rPr>
          <w:rFonts w:ascii="Arial" w:hAnsi="Arial" w:cs="Arial"/>
        </w:rPr>
        <w:t>a significantly thicker cuticle</w:t>
      </w:r>
      <w:r w:rsidR="002368D8">
        <w:rPr>
          <w:rFonts w:ascii="Arial" w:hAnsi="Arial" w:cs="Arial"/>
        </w:rPr>
        <w:t xml:space="preserve"> than </w:t>
      </w:r>
      <w:r w:rsidR="0089175D">
        <w:rPr>
          <w:rFonts w:ascii="Arial" w:hAnsi="Arial" w:cs="Arial"/>
        </w:rPr>
        <w:t>susceptible mosquitoes due to</w:t>
      </w:r>
      <w:r w:rsidR="002368D8">
        <w:rPr>
          <w:rFonts w:ascii="Arial" w:hAnsi="Arial" w:cs="Arial"/>
        </w:rPr>
        <w:t xml:space="preserve"> enriched deposition of hydrocarbons to the epicuticle (</w:t>
      </w:r>
      <w:r w:rsidR="002368D8" w:rsidRPr="002368D8">
        <w:rPr>
          <w:rFonts w:ascii="Arial" w:hAnsi="Arial" w:cs="Arial"/>
        </w:rPr>
        <w:t xml:space="preserve">the thin, </w:t>
      </w:r>
      <w:r w:rsidR="007D0723">
        <w:rPr>
          <w:rFonts w:ascii="Arial" w:hAnsi="Arial" w:cs="Arial"/>
        </w:rPr>
        <w:t>cuticular hydrocarbon (CHC</w:t>
      </w:r>
      <w:r w:rsidR="002368D8">
        <w:rPr>
          <w:rFonts w:ascii="Arial" w:hAnsi="Arial" w:cs="Arial"/>
        </w:rPr>
        <w:t>) rich,</w:t>
      </w:r>
      <w:r w:rsidR="002368D8" w:rsidRPr="002368D8">
        <w:rPr>
          <w:rFonts w:ascii="Arial" w:hAnsi="Arial" w:cs="Arial"/>
        </w:rPr>
        <w:t xml:space="preserve"> protective outer layer</w:t>
      </w:r>
      <w:r w:rsidR="002368D8">
        <w:rPr>
          <w:rFonts w:ascii="Arial" w:hAnsi="Arial" w:cs="Arial"/>
        </w:rPr>
        <w:t xml:space="preserve"> of the cuticle). Significantly</w:t>
      </w:r>
      <w:r w:rsidR="007D0723">
        <w:rPr>
          <w:rFonts w:ascii="Arial" w:hAnsi="Arial" w:cs="Arial"/>
        </w:rPr>
        <w:t>,</w:t>
      </w:r>
      <w:r w:rsidR="002368D8">
        <w:rPr>
          <w:rFonts w:ascii="Arial" w:hAnsi="Arial" w:cs="Arial"/>
        </w:rPr>
        <w:t xml:space="preserve"> this was further linked to the over-expression of two cytochrome P450s (CYP4G16 and CYP4G17) which </w:t>
      </w:r>
      <w:r w:rsidR="002368D8">
        <w:rPr>
          <w:rFonts w:ascii="Arial" w:hAnsi="Arial" w:cs="Arial"/>
        </w:rPr>
        <w:lastRenderedPageBreak/>
        <w:t>catalyse the</w:t>
      </w:r>
      <w:r w:rsidR="002368D8" w:rsidRPr="002368D8">
        <w:t xml:space="preserve"> </w:t>
      </w:r>
      <w:r w:rsidR="002368D8" w:rsidRPr="002368D8">
        <w:rPr>
          <w:rFonts w:ascii="Arial" w:hAnsi="Arial" w:cs="Arial"/>
        </w:rPr>
        <w:t>final step of CHC synthesis</w:t>
      </w:r>
      <w:r w:rsidR="002368D8">
        <w:rPr>
          <w:rFonts w:ascii="Arial" w:hAnsi="Arial" w:cs="Arial"/>
        </w:rPr>
        <w:t>. This work illustrates another way that the overexp</w:t>
      </w:r>
      <w:r w:rsidR="00807818">
        <w:rPr>
          <w:rFonts w:ascii="Arial" w:hAnsi="Arial" w:cs="Arial"/>
        </w:rPr>
        <w:t>ression of metabolic enzymes may</w:t>
      </w:r>
      <w:r w:rsidR="002368D8">
        <w:rPr>
          <w:rFonts w:ascii="Arial" w:hAnsi="Arial" w:cs="Arial"/>
        </w:rPr>
        <w:t xml:space="preserve"> confer resistance beyond direct </w:t>
      </w:r>
      <w:r w:rsidR="00723E10">
        <w:rPr>
          <w:rFonts w:ascii="Arial" w:hAnsi="Arial" w:cs="Arial"/>
        </w:rPr>
        <w:t xml:space="preserve">metabolism </w:t>
      </w:r>
      <w:r w:rsidR="002368D8">
        <w:rPr>
          <w:rFonts w:ascii="Arial" w:hAnsi="Arial" w:cs="Arial"/>
        </w:rPr>
        <w:t>or sequestration of a pesticide.</w:t>
      </w:r>
    </w:p>
    <w:p w:rsidR="000532AF" w:rsidRDefault="000532AF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increased expression of genes encoding detoxification enzymes is now well established as one of the most common mechanisms by which arthropod pests evolve resistance. </w:t>
      </w:r>
      <w:r w:rsidR="00984414">
        <w:rPr>
          <w:rFonts w:ascii="Arial" w:hAnsi="Arial" w:cs="Arial"/>
        </w:rPr>
        <w:t>Given this</w:t>
      </w:r>
      <w:r w:rsidR="009016E1">
        <w:rPr>
          <w:rFonts w:ascii="Arial" w:hAnsi="Arial" w:cs="Arial"/>
        </w:rPr>
        <w:t>,</w:t>
      </w:r>
      <w:r w:rsidR="00984414">
        <w:rPr>
          <w:rFonts w:ascii="Arial" w:hAnsi="Arial" w:cs="Arial"/>
        </w:rPr>
        <w:t xml:space="preserve"> it is somewhat surprising that</w:t>
      </w:r>
      <w:r>
        <w:rPr>
          <w:rFonts w:ascii="Arial" w:hAnsi="Arial" w:cs="Arial"/>
        </w:rPr>
        <w:t xml:space="preserve"> the </w:t>
      </w:r>
      <w:r w:rsidR="00984414">
        <w:rPr>
          <w:rFonts w:ascii="Arial" w:hAnsi="Arial" w:cs="Arial"/>
        </w:rPr>
        <w:t xml:space="preserve">regulatory factors that mediate the </w:t>
      </w:r>
      <w:r w:rsidR="00D562AB">
        <w:rPr>
          <w:rFonts w:ascii="Arial" w:hAnsi="Arial" w:cs="Arial"/>
        </w:rPr>
        <w:t>(over)</w:t>
      </w:r>
      <w:r>
        <w:rPr>
          <w:rFonts w:ascii="Arial" w:hAnsi="Arial" w:cs="Arial"/>
        </w:rPr>
        <w:t xml:space="preserve">expression </w:t>
      </w:r>
      <w:r w:rsidR="00984414">
        <w:rPr>
          <w:rFonts w:ascii="Arial" w:hAnsi="Arial" w:cs="Arial"/>
        </w:rPr>
        <w:t>of resistance genes are so</w:t>
      </w:r>
      <w:r>
        <w:rPr>
          <w:rFonts w:ascii="Arial" w:hAnsi="Arial" w:cs="Arial"/>
        </w:rPr>
        <w:t xml:space="preserve"> poorly understood. Two reviews in this section </w:t>
      </w:r>
      <w:r w:rsidR="00984414">
        <w:rPr>
          <w:rFonts w:ascii="Arial" w:hAnsi="Arial" w:cs="Arial"/>
        </w:rPr>
        <w:t xml:space="preserve">cover current knowledge on two </w:t>
      </w:r>
      <w:r w:rsidR="00D562AB">
        <w:rPr>
          <w:rFonts w:ascii="Arial" w:hAnsi="Arial" w:cs="Arial"/>
        </w:rPr>
        <w:t xml:space="preserve">different </w:t>
      </w:r>
      <w:r w:rsidR="00984414">
        <w:rPr>
          <w:rFonts w:ascii="Arial" w:hAnsi="Arial" w:cs="Arial"/>
        </w:rPr>
        <w:t xml:space="preserve">aspects of this topic. The first of these by </w:t>
      </w:r>
      <w:r w:rsidR="00984414" w:rsidRPr="00984414">
        <w:rPr>
          <w:rFonts w:ascii="Arial" w:hAnsi="Arial" w:cs="Arial"/>
          <w:b/>
        </w:rPr>
        <w:t>Wilding</w:t>
      </w:r>
      <w:r w:rsidR="00984414">
        <w:rPr>
          <w:rFonts w:ascii="Arial" w:hAnsi="Arial" w:cs="Arial"/>
        </w:rPr>
        <w:t xml:space="preserve"> explores the genomic basis of transcriptional regulation of detoxification loci in insect pests and vectors.</w:t>
      </w:r>
      <w:r w:rsidR="00D00058">
        <w:rPr>
          <w:rFonts w:ascii="Arial" w:hAnsi="Arial" w:cs="Arial"/>
        </w:rPr>
        <w:t xml:space="preserve"> Several of the studies </w:t>
      </w:r>
      <w:r w:rsidR="009016E1">
        <w:rPr>
          <w:rFonts w:ascii="Arial" w:hAnsi="Arial" w:cs="Arial"/>
        </w:rPr>
        <w:t xml:space="preserve">detailed </w:t>
      </w:r>
      <w:r w:rsidR="006B28CD">
        <w:rPr>
          <w:rFonts w:ascii="Arial" w:hAnsi="Arial" w:cs="Arial"/>
        </w:rPr>
        <w:t>have focused on</w:t>
      </w:r>
      <w:r w:rsidR="00723E10">
        <w:rPr>
          <w:rFonts w:ascii="Arial" w:hAnsi="Arial" w:cs="Arial"/>
        </w:rPr>
        <w:t xml:space="preserve"> </w:t>
      </w:r>
      <w:r w:rsidR="00D00058">
        <w:rPr>
          <w:rFonts w:ascii="Arial" w:hAnsi="Arial" w:cs="Arial"/>
        </w:rPr>
        <w:t>Cap ‘n’ Collar isoform-C (</w:t>
      </w:r>
      <w:proofErr w:type="spellStart"/>
      <w:r w:rsidR="00D00058">
        <w:rPr>
          <w:rFonts w:ascii="Arial" w:hAnsi="Arial" w:cs="Arial"/>
        </w:rPr>
        <w:t>CncC</w:t>
      </w:r>
      <w:proofErr w:type="spellEnd"/>
      <w:r w:rsidR="00D00058">
        <w:rPr>
          <w:rFonts w:ascii="Arial" w:hAnsi="Arial" w:cs="Arial"/>
        </w:rPr>
        <w:t>)</w:t>
      </w:r>
      <w:r w:rsidR="00723E10">
        <w:rPr>
          <w:rFonts w:ascii="Arial" w:hAnsi="Arial" w:cs="Arial"/>
        </w:rPr>
        <w:t>;</w:t>
      </w:r>
      <w:r w:rsidR="00D00058">
        <w:rPr>
          <w:rFonts w:ascii="Arial" w:hAnsi="Arial" w:cs="Arial"/>
        </w:rPr>
        <w:t xml:space="preserve"> an insect transcription factor that</w:t>
      </w:r>
      <w:r w:rsidR="00EC1768">
        <w:rPr>
          <w:rFonts w:ascii="Arial" w:hAnsi="Arial" w:cs="Arial"/>
        </w:rPr>
        <w:t>,</w:t>
      </w:r>
      <w:r w:rsidR="00D00058">
        <w:rPr>
          <w:rFonts w:ascii="Arial" w:hAnsi="Arial" w:cs="Arial"/>
        </w:rPr>
        <w:t xml:space="preserve"> as a heterodimer with a second transcription factor</w:t>
      </w:r>
      <w:r w:rsidR="007E2F50">
        <w:rPr>
          <w:rFonts w:ascii="Arial" w:hAnsi="Arial" w:cs="Arial"/>
        </w:rPr>
        <w:t>,</w:t>
      </w:r>
      <w:r w:rsidR="00D00058">
        <w:rPr>
          <w:rFonts w:ascii="Arial" w:hAnsi="Arial" w:cs="Arial"/>
        </w:rPr>
        <w:t xml:space="preserve"> </w:t>
      </w:r>
      <w:r w:rsidR="00D00058" w:rsidRPr="00D00058">
        <w:rPr>
          <w:rFonts w:ascii="Arial" w:hAnsi="Arial" w:cs="Arial"/>
        </w:rPr>
        <w:t>muscle aponeurosis fibromatosis (</w:t>
      </w:r>
      <w:proofErr w:type="spellStart"/>
      <w:r w:rsidR="00D00058" w:rsidRPr="00D00058">
        <w:rPr>
          <w:rFonts w:ascii="Arial" w:hAnsi="Arial" w:cs="Arial"/>
        </w:rPr>
        <w:t>Maf</w:t>
      </w:r>
      <w:proofErr w:type="spellEnd"/>
      <w:r w:rsidR="00D00058" w:rsidRPr="00D00058">
        <w:rPr>
          <w:rFonts w:ascii="Arial" w:hAnsi="Arial" w:cs="Arial"/>
        </w:rPr>
        <w:t>)</w:t>
      </w:r>
      <w:r w:rsidR="00EC1768">
        <w:rPr>
          <w:rFonts w:ascii="Arial" w:hAnsi="Arial" w:cs="Arial"/>
        </w:rPr>
        <w:t>,</w:t>
      </w:r>
      <w:r w:rsidR="00D00058">
        <w:rPr>
          <w:rFonts w:ascii="Arial" w:hAnsi="Arial" w:cs="Arial"/>
        </w:rPr>
        <w:t xml:space="preserve"> regulates the transcription of a range of detoxification genes. Resistance involving these transcription factors does not appear to result from mutations in the coding sequence of the genes encoding these highly conserved proteins</w:t>
      </w:r>
      <w:r w:rsidR="009016E1">
        <w:rPr>
          <w:rFonts w:ascii="Arial" w:hAnsi="Arial" w:cs="Arial"/>
        </w:rPr>
        <w:t>. R</w:t>
      </w:r>
      <w:r w:rsidR="00D00058">
        <w:rPr>
          <w:rFonts w:ascii="Arial" w:hAnsi="Arial" w:cs="Arial"/>
        </w:rPr>
        <w:t>ather</w:t>
      </w:r>
      <w:r w:rsidR="009016E1">
        <w:rPr>
          <w:rFonts w:ascii="Arial" w:hAnsi="Arial" w:cs="Arial"/>
        </w:rPr>
        <w:t>,</w:t>
      </w:r>
      <w:r w:rsidR="00D00058">
        <w:rPr>
          <w:rFonts w:ascii="Arial" w:hAnsi="Arial" w:cs="Arial"/>
        </w:rPr>
        <w:t xml:space="preserve"> </w:t>
      </w:r>
      <w:r w:rsidR="009016E1">
        <w:rPr>
          <w:rFonts w:ascii="Arial" w:hAnsi="Arial" w:cs="Arial"/>
        </w:rPr>
        <w:t xml:space="preserve">resistance </w:t>
      </w:r>
      <w:r w:rsidR="00D00058">
        <w:rPr>
          <w:rFonts w:ascii="Arial" w:hAnsi="Arial" w:cs="Arial"/>
        </w:rPr>
        <w:t xml:space="preserve">has been linked to constitutive overexpression </w:t>
      </w:r>
      <w:r w:rsidR="009016E1">
        <w:rPr>
          <w:rFonts w:ascii="Arial" w:hAnsi="Arial" w:cs="Arial"/>
        </w:rPr>
        <w:t xml:space="preserve">of </w:t>
      </w:r>
      <w:proofErr w:type="spellStart"/>
      <w:r w:rsidR="009016E1">
        <w:rPr>
          <w:rFonts w:ascii="Arial" w:hAnsi="Arial" w:cs="Arial"/>
        </w:rPr>
        <w:t>CncC</w:t>
      </w:r>
      <w:proofErr w:type="spellEnd"/>
      <w:r w:rsidR="009016E1">
        <w:rPr>
          <w:rFonts w:ascii="Arial" w:hAnsi="Arial" w:cs="Arial"/>
        </w:rPr>
        <w:t xml:space="preserve"> or alterations in the binding site, antioxidant response element (ARE) sequences</w:t>
      </w:r>
      <w:r w:rsidR="00EC1768">
        <w:rPr>
          <w:rFonts w:ascii="Arial" w:hAnsi="Arial" w:cs="Arial"/>
        </w:rPr>
        <w:t>,</w:t>
      </w:r>
      <w:r w:rsidR="009016E1">
        <w:rPr>
          <w:rFonts w:ascii="Arial" w:hAnsi="Arial" w:cs="Arial"/>
        </w:rPr>
        <w:t xml:space="preserve"> in the promoters of detoxification genes</w:t>
      </w:r>
      <w:r w:rsidR="00773060">
        <w:rPr>
          <w:rFonts w:ascii="Arial" w:hAnsi="Arial" w:cs="Arial"/>
        </w:rPr>
        <w:t xml:space="preserve"> </w:t>
      </w:r>
      <w:r w:rsidR="00773060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&lt;EndNote&gt;&lt;Cite&gt;&lt;Author&gt;Kalsi&lt;/Author&gt;&lt;Year&gt;2015&lt;/Year&gt;&lt;RecNum&gt;1240&lt;/RecNum&gt;&lt;DisplayText&gt;[14]&lt;/DisplayText&gt;&lt;record&gt;&lt;rec-number&gt;1240&lt;/rec-number&gt;&lt;foreign-keys&gt;&lt;key app="EN" db-id="a9ptt0zdjdr2zkeewtqv2dripr9xvta5v0rd"&gt;1240&lt;/key&gt;&lt;/foreign-keys&gt;&lt;ref-type name="Journal Article"&gt;17&lt;/ref-type&gt;&lt;contributors&gt;&lt;authors&gt;&lt;author&gt;Kalsi, M.&lt;/author&gt;&lt;author&gt;Palli, S. R.&lt;/author&gt;&lt;/authors&gt;&lt;/contributors&gt;&lt;auth-address&gt;[Kalsi, Megha; Palli, Subba Reddy] Univ Kentucky, Dept Entomol, Lexington, KY 40546 USA.&amp;#xD;Palli, SR (reprint author), Univ Kentucky, Dept Entomol, Agr Sci Ctr North S225, Lexington, KY 40546 USA.&amp;#xD;rpalli@uky.edu&lt;/auth-address&gt;&lt;titles&gt;&lt;title&gt;&lt;style face="normal" font="default" size="100%"&gt;Transcription factors, CncC and Maf, regulate expression of CYP6BQ genes responsible for deltamethrin resistance in &lt;/style&gt;&lt;style face="italic" font="default" size="100%"&gt;Tribolium castaneum&lt;/style&gt;&lt;/title&gt;&lt;secondary-title&gt;Insect Biochemistry and Molecular Biology&lt;/secondary-title&gt;&lt;alt-title&gt;Insect Biochem. Mol. Biol.&lt;/alt-title&gt;&lt;/titles&gt;&lt;periodical&gt;&lt;full-title&gt;Insect Biochemistry and Molecular Biology&lt;/full-title&gt;&lt;/periodical&gt;&lt;pages&gt;47-56&lt;/pages&gt;&lt;volume&gt;65&lt;/volume&gt;&lt;keywords&gt;&lt;keyword&gt;Insecticide resistance&lt;/keyword&gt;&lt;keyword&gt;Tribolium&lt;/keyword&gt;&lt;keyword&gt;P450&lt;/keyword&gt;&lt;keyword&gt;Xenobiotic transcription&lt;/keyword&gt;&lt;keyword&gt;factors&lt;/keyword&gt;&lt;keyword&gt;molecular-mechanisms&lt;/keyword&gt;&lt;keyword&gt;drosophila&lt;/keyword&gt;&lt;keyword&gt;antioxidant&lt;/keyword&gt;&lt;keyword&gt;identification&lt;/keyword&gt;&lt;keyword&gt;receptor&lt;/keyword&gt;&lt;keyword&gt;pathway&lt;/keyword&gt;&lt;keyword&gt;element&lt;/keyword&gt;&lt;keyword&gt;protein&lt;/keyword&gt;&lt;keyword&gt;cancer&lt;/keyword&gt;&lt;/keywords&gt;&lt;dates&gt;&lt;year&gt;2015&lt;/year&gt;&lt;pub-dates&gt;&lt;date&gt;Oct&lt;/date&gt;&lt;/pub-dates&gt;&lt;/dates&gt;&lt;isbn&gt;0965-1748&lt;/isbn&gt;&lt;accession-num&gt;WOS:000364618800006&lt;/accession-num&gt;&lt;work-type&gt;Article&lt;/work-type&gt;&lt;urls&gt;&lt;related-urls&gt;&lt;url&gt;&amp;lt;Go to ISI&amp;gt;://WOS:000364618800006&lt;/url&gt;&lt;/related-urls&gt;&lt;/urls&gt;&lt;electronic-resource-num&gt;10.1016/j.ibmb.2015.08.002&lt;/electronic-resource-num&gt;&lt;language&gt;English&lt;/language&gt;&lt;/record&gt;&lt;/Cite&gt;&lt;/EndNote&gt;</w:instrText>
      </w:r>
      <w:r w:rsidR="0077306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4" w:tooltip="Kalsi, 2015 #1240" w:history="1">
        <w:r w:rsidR="00811FC2">
          <w:rPr>
            <w:rFonts w:ascii="Arial" w:hAnsi="Arial" w:cs="Arial"/>
            <w:noProof/>
          </w:rPr>
          <w:t>14</w:t>
        </w:r>
      </w:hyperlink>
      <w:r w:rsidR="00B51171">
        <w:rPr>
          <w:rFonts w:ascii="Arial" w:hAnsi="Arial" w:cs="Arial"/>
          <w:noProof/>
        </w:rPr>
        <w:t>]</w:t>
      </w:r>
      <w:r w:rsidR="00773060">
        <w:rPr>
          <w:rFonts w:ascii="Arial" w:hAnsi="Arial" w:cs="Arial"/>
        </w:rPr>
        <w:fldChar w:fldCharType="end"/>
      </w:r>
      <w:r w:rsidR="009016E1">
        <w:rPr>
          <w:rFonts w:ascii="Arial" w:hAnsi="Arial" w:cs="Arial"/>
        </w:rPr>
        <w:t>. Despite the progress made in understanding the role of this important transcription factor in resistan</w:t>
      </w:r>
      <w:r w:rsidR="00773060">
        <w:rPr>
          <w:rFonts w:ascii="Arial" w:hAnsi="Arial" w:cs="Arial"/>
        </w:rPr>
        <w:t>ce, as cautioned by Wilding (</w:t>
      </w:r>
      <w:r w:rsidR="00773060" w:rsidRPr="00773060">
        <w:rPr>
          <w:rFonts w:ascii="Arial" w:hAnsi="Arial" w:cs="Arial"/>
          <w:highlight w:val="yellow"/>
        </w:rPr>
        <w:t>this issue</w:t>
      </w:r>
      <w:r w:rsidR="00773060">
        <w:rPr>
          <w:rFonts w:ascii="Arial" w:hAnsi="Arial" w:cs="Arial"/>
        </w:rPr>
        <w:t>)</w:t>
      </w:r>
      <w:r w:rsidR="009016E1">
        <w:rPr>
          <w:rFonts w:ascii="Arial" w:hAnsi="Arial" w:cs="Arial"/>
        </w:rPr>
        <w:t xml:space="preserve">, a focus on </w:t>
      </w:r>
      <w:proofErr w:type="spellStart"/>
      <w:r w:rsidR="009016E1">
        <w:rPr>
          <w:rFonts w:ascii="Arial" w:hAnsi="Arial" w:cs="Arial"/>
        </w:rPr>
        <w:t>CncC</w:t>
      </w:r>
      <w:proofErr w:type="spellEnd"/>
      <w:r w:rsidR="009016E1">
        <w:rPr>
          <w:rFonts w:ascii="Arial" w:hAnsi="Arial" w:cs="Arial"/>
        </w:rPr>
        <w:t xml:space="preserve"> and ARE alone is short-sighted, and growing evidence is emerging of the role of other transcription factors and their associated binding sites. This topic of research continues to be somewhat challenging, however</w:t>
      </w:r>
      <w:r w:rsidR="00D562AB">
        <w:rPr>
          <w:rFonts w:ascii="Arial" w:hAnsi="Arial" w:cs="Arial"/>
        </w:rPr>
        <w:t>,</w:t>
      </w:r>
      <w:r w:rsidR="009016E1">
        <w:rPr>
          <w:rFonts w:ascii="Arial" w:hAnsi="Arial" w:cs="Arial"/>
        </w:rPr>
        <w:t xml:space="preserve"> recent genomic and functional advances provide optimism that a deeper understanding</w:t>
      </w:r>
      <w:r w:rsidR="00D562AB">
        <w:rPr>
          <w:rFonts w:ascii="Arial" w:hAnsi="Arial" w:cs="Arial"/>
        </w:rPr>
        <w:t xml:space="preserve"> of this important</w:t>
      </w:r>
      <w:r w:rsidR="0028623E">
        <w:rPr>
          <w:rFonts w:ascii="Arial" w:hAnsi="Arial" w:cs="Arial"/>
        </w:rPr>
        <w:t xml:space="preserve"> subject can be gained.</w:t>
      </w:r>
    </w:p>
    <w:p w:rsidR="0028623E" w:rsidRPr="00126CF5" w:rsidRDefault="0028623E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second review on the theme of resistance</w:t>
      </w:r>
      <w:r w:rsidR="002011BA">
        <w:rPr>
          <w:rFonts w:ascii="Arial" w:hAnsi="Arial" w:cs="Arial"/>
        </w:rPr>
        <w:t xml:space="preserve"> gene regulation</w:t>
      </w:r>
      <w:r>
        <w:rPr>
          <w:rFonts w:ascii="Arial" w:hAnsi="Arial" w:cs="Arial"/>
        </w:rPr>
        <w:t xml:space="preserve"> is provided by </w:t>
      </w:r>
      <w:r w:rsidRPr="0028623E">
        <w:rPr>
          <w:rFonts w:ascii="Arial" w:hAnsi="Arial" w:cs="Arial"/>
          <w:b/>
        </w:rPr>
        <w:t>Weetman</w:t>
      </w:r>
      <w:r>
        <w:rPr>
          <w:rFonts w:ascii="Arial" w:hAnsi="Arial" w:cs="Arial"/>
        </w:rPr>
        <w:t xml:space="preserve">, </w:t>
      </w:r>
      <w:proofErr w:type="spellStart"/>
      <w:r w:rsidRPr="0028623E">
        <w:rPr>
          <w:rFonts w:ascii="Arial" w:hAnsi="Arial" w:cs="Arial"/>
          <w:b/>
        </w:rPr>
        <w:t>Djogbenou</w:t>
      </w:r>
      <w:proofErr w:type="spellEnd"/>
      <w:r>
        <w:rPr>
          <w:rFonts w:ascii="Arial" w:hAnsi="Arial" w:cs="Arial"/>
        </w:rPr>
        <w:t xml:space="preserve"> and </w:t>
      </w:r>
      <w:r w:rsidRPr="0028623E">
        <w:rPr>
          <w:rFonts w:ascii="Arial" w:hAnsi="Arial" w:cs="Arial"/>
          <w:b/>
        </w:rPr>
        <w:t>Lucas</w:t>
      </w:r>
      <w:r w:rsidR="00126CF5">
        <w:rPr>
          <w:rFonts w:ascii="Arial" w:hAnsi="Arial" w:cs="Arial"/>
        </w:rPr>
        <w:t xml:space="preserve"> who describe recent work on</w:t>
      </w:r>
      <w:r>
        <w:rPr>
          <w:rFonts w:ascii="Arial" w:hAnsi="Arial" w:cs="Arial"/>
        </w:rPr>
        <w:t xml:space="preserve"> the role of copy number variation (CNV) in </w:t>
      </w:r>
      <w:r w:rsidR="002011B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resistance</w:t>
      </w:r>
      <w:r w:rsidR="002011BA">
        <w:rPr>
          <w:rFonts w:ascii="Arial" w:hAnsi="Arial" w:cs="Arial"/>
        </w:rPr>
        <w:t xml:space="preserve"> phenotype of mosquitoes</w:t>
      </w:r>
      <w:r>
        <w:rPr>
          <w:rFonts w:ascii="Arial" w:hAnsi="Arial" w:cs="Arial"/>
        </w:rPr>
        <w:t>.</w:t>
      </w:r>
      <w:r w:rsidR="002011BA">
        <w:rPr>
          <w:rFonts w:ascii="Arial" w:hAnsi="Arial" w:cs="Arial"/>
        </w:rPr>
        <w:t xml:space="preserve"> The </w:t>
      </w:r>
      <w:r w:rsidR="007A2896">
        <w:rPr>
          <w:rFonts w:ascii="Arial" w:hAnsi="Arial" w:cs="Arial"/>
        </w:rPr>
        <w:t>authors</w:t>
      </w:r>
      <w:r w:rsidR="002011BA">
        <w:rPr>
          <w:rFonts w:ascii="Arial" w:hAnsi="Arial" w:cs="Arial"/>
        </w:rPr>
        <w:t xml:space="preserve"> illustrate that resistance mediated by this mechanism can be caused by duplication/amplification of both genes encoding detoxification enzymes and insecticide target sites. In the case of the former</w:t>
      </w:r>
      <w:r w:rsidR="007A2896">
        <w:rPr>
          <w:rFonts w:ascii="Arial" w:hAnsi="Arial" w:cs="Arial"/>
        </w:rPr>
        <w:t>,</w:t>
      </w:r>
      <w:r w:rsidR="002011BA">
        <w:rPr>
          <w:rFonts w:ascii="Arial" w:hAnsi="Arial" w:cs="Arial"/>
        </w:rPr>
        <w:t xml:space="preserve"> </w:t>
      </w:r>
      <w:r w:rsidR="002011BA">
        <w:rPr>
          <w:rFonts w:ascii="Arial" w:hAnsi="Arial" w:cs="Arial"/>
        </w:rPr>
        <w:lastRenderedPageBreak/>
        <w:t xml:space="preserve">amplified gene copies, such as those encoding </w:t>
      </w:r>
      <w:proofErr w:type="spellStart"/>
      <w:r w:rsidR="002011BA">
        <w:rPr>
          <w:rFonts w:ascii="Arial" w:hAnsi="Arial" w:cs="Arial"/>
        </w:rPr>
        <w:t>esterases</w:t>
      </w:r>
      <w:proofErr w:type="spellEnd"/>
      <w:r w:rsidR="002011BA">
        <w:rPr>
          <w:rFonts w:ascii="Arial" w:hAnsi="Arial" w:cs="Arial"/>
        </w:rPr>
        <w:t>, are identical and co</w:t>
      </w:r>
      <w:r w:rsidR="006B28CD">
        <w:rPr>
          <w:rFonts w:ascii="Arial" w:hAnsi="Arial" w:cs="Arial"/>
        </w:rPr>
        <w:t>nfer resistance because of the enhanced</w:t>
      </w:r>
      <w:r w:rsidR="002011BA">
        <w:rPr>
          <w:rFonts w:ascii="Arial" w:hAnsi="Arial" w:cs="Arial"/>
        </w:rPr>
        <w:t xml:space="preserve"> capacity to break-down insecticides resulting from increased gene dosage</w:t>
      </w:r>
      <w:r w:rsidR="00773060">
        <w:rPr>
          <w:rFonts w:ascii="Arial" w:hAnsi="Arial" w:cs="Arial"/>
        </w:rPr>
        <w:t xml:space="preserve"> </w:t>
      </w:r>
      <w:r w:rsidR="00773060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&lt;EndNote&gt;&lt;Cite&gt;&lt;Author&gt;Bass&lt;/Author&gt;&lt;Year&gt;2011&lt;/Year&gt;&lt;RecNum&gt;1155&lt;/RecNum&gt;&lt;DisplayText&gt;[15]&lt;/DisplayText&gt;&lt;record&gt;&lt;rec-number&gt;1155&lt;/rec-number&gt;&lt;foreign-keys&gt;&lt;key app="EN" db-id="a9ptt0zdjdr2zkeewtqv2dripr9xvta5v0rd"&gt;1155&lt;/key&gt;&lt;/foreign-keys&gt;&lt;ref-type name="Journal Article"&gt;17&lt;/ref-type&gt;&lt;contributors&gt;&lt;authors&gt;&lt;author&gt;Bass, C.&lt;/author&gt;&lt;author&gt;Field, L. M.&lt;/author&gt;&lt;/authors&gt;&lt;/contributors&gt;&lt;titles&gt;&lt;title&gt;Gene amplification and insecticide resistance&lt;/title&gt;&lt;secondary-title&gt;Pest Management Science&lt;/secondary-title&gt;&lt;/titles&gt;&lt;periodical&gt;&lt;full-title&gt;Pest Management Science&lt;/full-title&gt;&lt;/periodical&gt;&lt;pages&gt;886-890&lt;/pages&gt;&lt;volume&gt;67&lt;/volume&gt;&lt;dates&gt;&lt;year&gt;2011&lt;/year&gt;&lt;/dates&gt;&lt;urls&gt;&lt;/urls&gt;&lt;/record&gt;&lt;/Cite&gt;&lt;/EndNote&gt;</w:instrText>
      </w:r>
      <w:r w:rsidR="0077306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5" w:tooltip="Bass, 2011 #1155" w:history="1">
        <w:r w:rsidR="00811FC2">
          <w:rPr>
            <w:rFonts w:ascii="Arial" w:hAnsi="Arial" w:cs="Arial"/>
            <w:noProof/>
          </w:rPr>
          <w:t>15</w:t>
        </w:r>
      </w:hyperlink>
      <w:r w:rsidR="00B51171">
        <w:rPr>
          <w:rFonts w:ascii="Arial" w:hAnsi="Arial" w:cs="Arial"/>
          <w:noProof/>
        </w:rPr>
        <w:t>]</w:t>
      </w:r>
      <w:r w:rsidR="00773060">
        <w:rPr>
          <w:rFonts w:ascii="Arial" w:hAnsi="Arial" w:cs="Arial"/>
        </w:rPr>
        <w:fldChar w:fldCharType="end"/>
      </w:r>
      <w:r w:rsidR="002011BA">
        <w:rPr>
          <w:rFonts w:ascii="Arial" w:hAnsi="Arial" w:cs="Arial"/>
        </w:rPr>
        <w:t>. In contrast, CNV affecting insecticide target-proteins, such as the acetylcholinesterase (</w:t>
      </w:r>
      <w:r w:rsidR="002011BA" w:rsidRPr="002011BA">
        <w:rPr>
          <w:rFonts w:ascii="Arial" w:hAnsi="Arial" w:cs="Arial"/>
          <w:i/>
        </w:rPr>
        <w:t>Ace-1</w:t>
      </w:r>
      <w:r w:rsidR="002011BA">
        <w:rPr>
          <w:rFonts w:ascii="Arial" w:hAnsi="Arial" w:cs="Arial"/>
        </w:rPr>
        <w:t>) gene</w:t>
      </w:r>
      <w:r w:rsidR="00F75379">
        <w:rPr>
          <w:rFonts w:ascii="Arial" w:hAnsi="Arial" w:cs="Arial"/>
        </w:rPr>
        <w:t xml:space="preserve"> is </w:t>
      </w:r>
      <w:r w:rsidR="00200530">
        <w:rPr>
          <w:rFonts w:ascii="Arial" w:hAnsi="Arial" w:cs="Arial"/>
        </w:rPr>
        <w:t xml:space="preserve">considerably </w:t>
      </w:r>
      <w:r w:rsidR="00F75379">
        <w:rPr>
          <w:rFonts w:ascii="Arial" w:hAnsi="Arial" w:cs="Arial"/>
        </w:rPr>
        <w:t xml:space="preserve">more complex. </w:t>
      </w:r>
      <w:r w:rsidR="00126CF5">
        <w:rPr>
          <w:rFonts w:ascii="Arial" w:hAnsi="Arial" w:cs="Arial"/>
        </w:rPr>
        <w:t xml:space="preserve">Duplication of </w:t>
      </w:r>
      <w:r w:rsidR="00126CF5" w:rsidRPr="00126CF5">
        <w:rPr>
          <w:rFonts w:ascii="Arial" w:hAnsi="Arial" w:cs="Arial"/>
          <w:i/>
        </w:rPr>
        <w:t>Ace-1</w:t>
      </w:r>
      <w:r w:rsidR="00F75379">
        <w:rPr>
          <w:rFonts w:ascii="Arial" w:hAnsi="Arial" w:cs="Arial"/>
        </w:rPr>
        <w:t xml:space="preserve"> was first described in the house mosquito, </w:t>
      </w:r>
      <w:r w:rsidR="00F75379" w:rsidRPr="00F75379">
        <w:rPr>
          <w:rFonts w:ascii="Arial" w:hAnsi="Arial" w:cs="Arial"/>
          <w:i/>
        </w:rPr>
        <w:t xml:space="preserve">Culex </w:t>
      </w:r>
      <w:proofErr w:type="spellStart"/>
      <w:r w:rsidR="00F75379" w:rsidRPr="00F75379">
        <w:rPr>
          <w:rFonts w:ascii="Arial" w:hAnsi="Arial" w:cs="Arial"/>
          <w:i/>
        </w:rPr>
        <w:t>pipiens</w:t>
      </w:r>
      <w:proofErr w:type="spellEnd"/>
      <w:r w:rsidR="00773060">
        <w:rPr>
          <w:rFonts w:ascii="Arial" w:hAnsi="Arial" w:cs="Arial"/>
          <w:i/>
        </w:rPr>
        <w:t xml:space="preserve"> </w:t>
      </w:r>
      <w:r w:rsidR="00773060" w:rsidRPr="00773060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&lt;EndNote&gt;&lt;Cite&gt;&lt;Author&gt;Labbé&lt;/Author&gt;&lt;Year&gt;2007&lt;/Year&gt;&lt;RecNum&gt;394&lt;/RecNum&gt;&lt;DisplayText&gt;[16]&lt;/DisplayText&gt;&lt;record&gt;&lt;rec-number&gt;394&lt;/rec-number&gt;&lt;foreign-keys&gt;&lt;key app="EN" db-id="a9ptt0zdjdr2zkeewtqv2dripr9xvta5v0rd"&gt;394&lt;/key&gt;&lt;/foreign-keys&gt;&lt;ref-type name="Journal Article"&gt;17&lt;/ref-type&gt;&lt;contributors&gt;&lt;authors&gt;&lt;author&gt;Labbé, P.&lt;/author&gt;&lt;author&gt;Berticat, C.&lt;/author&gt;&lt;author&gt;Berthomieu, A.&lt;/author&gt;&lt;author&gt;Unal, S.&lt;/author&gt;&lt;author&gt;Bernard, C.&lt;/author&gt;&lt;author&gt;Weill, M.&lt;/author&gt;&lt;author&gt;Lenormand, T.&lt;/author&gt;&lt;/authors&gt;&lt;/contributors&gt;&lt;titles&gt;&lt;title&gt;&lt;style face="normal" font="default" size="100%"&gt;Forty years of erratic insecticide resistance evolution in the mosquito &lt;/style&gt;&lt;style face="italic" font="default" size="100%"&gt;Culex pipiens&lt;/style&gt;&lt;/title&gt;&lt;secondary-title&gt;Plos Genetics&lt;/secondary-title&gt;&lt;/titles&gt;&lt;periodical&gt;&lt;full-title&gt;Plos Genetics&lt;/full-title&gt;&lt;/periodical&gt;&lt;pages&gt;e205&lt;/pages&gt;&lt;volume&gt;3&lt;/volume&gt;&lt;dates&gt;&lt;year&gt;2007&lt;/year&gt;&lt;/dates&gt;&lt;urls&gt;&lt;/urls&gt;&lt;/record&gt;&lt;/Cite&gt;&lt;/EndNote&gt;</w:instrText>
      </w:r>
      <w:r w:rsidR="00773060" w:rsidRPr="00773060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6" w:tooltip="Labbé, 2007 #394" w:history="1">
        <w:r w:rsidR="00811FC2">
          <w:rPr>
            <w:rFonts w:ascii="Arial" w:hAnsi="Arial" w:cs="Arial"/>
            <w:noProof/>
          </w:rPr>
          <w:t>16</w:t>
        </w:r>
      </w:hyperlink>
      <w:r w:rsidR="00B51171">
        <w:rPr>
          <w:rFonts w:ascii="Arial" w:hAnsi="Arial" w:cs="Arial"/>
          <w:noProof/>
        </w:rPr>
        <w:t>]</w:t>
      </w:r>
      <w:r w:rsidR="00773060" w:rsidRPr="00773060">
        <w:rPr>
          <w:rFonts w:ascii="Arial" w:hAnsi="Arial" w:cs="Arial"/>
        </w:rPr>
        <w:fldChar w:fldCharType="end"/>
      </w:r>
      <w:r w:rsidR="00F75379">
        <w:rPr>
          <w:rFonts w:ascii="Arial" w:hAnsi="Arial" w:cs="Arial"/>
        </w:rPr>
        <w:t xml:space="preserve">, </w:t>
      </w:r>
      <w:r w:rsidR="00126CF5">
        <w:rPr>
          <w:rFonts w:ascii="Arial" w:hAnsi="Arial" w:cs="Arial"/>
        </w:rPr>
        <w:t xml:space="preserve">but </w:t>
      </w:r>
      <w:r w:rsidR="00D562AB">
        <w:rPr>
          <w:rFonts w:ascii="Arial" w:hAnsi="Arial" w:cs="Arial"/>
        </w:rPr>
        <w:t xml:space="preserve">has </w:t>
      </w:r>
      <w:r w:rsidR="00F75379">
        <w:rPr>
          <w:rFonts w:ascii="Arial" w:hAnsi="Arial" w:cs="Arial"/>
        </w:rPr>
        <w:t xml:space="preserve">more recently been identified in </w:t>
      </w:r>
      <w:r w:rsidR="00F75379" w:rsidRPr="00F75379">
        <w:rPr>
          <w:rFonts w:ascii="Arial" w:hAnsi="Arial" w:cs="Arial"/>
          <w:i/>
        </w:rPr>
        <w:t>An</w:t>
      </w:r>
      <w:r w:rsidR="007A2896">
        <w:rPr>
          <w:rFonts w:ascii="Arial" w:hAnsi="Arial" w:cs="Arial"/>
          <w:i/>
        </w:rPr>
        <w:t>.</w:t>
      </w:r>
      <w:r w:rsidR="00F75379" w:rsidRPr="00F75379">
        <w:rPr>
          <w:rFonts w:ascii="Arial" w:hAnsi="Arial" w:cs="Arial"/>
          <w:i/>
        </w:rPr>
        <w:t xml:space="preserve"> </w:t>
      </w:r>
      <w:proofErr w:type="spellStart"/>
      <w:r w:rsidR="00F75379" w:rsidRPr="00F75379">
        <w:rPr>
          <w:rFonts w:ascii="Arial" w:hAnsi="Arial" w:cs="Arial"/>
          <w:i/>
        </w:rPr>
        <w:t>gambiae</w:t>
      </w:r>
      <w:proofErr w:type="spellEnd"/>
      <w:r w:rsidR="00F75379">
        <w:rPr>
          <w:rFonts w:ascii="Arial" w:hAnsi="Arial" w:cs="Arial"/>
        </w:rPr>
        <w:t xml:space="preserve"> and </w:t>
      </w:r>
      <w:r w:rsidR="00F75379" w:rsidRPr="00F75379">
        <w:rPr>
          <w:rFonts w:ascii="Arial" w:hAnsi="Arial" w:cs="Arial"/>
          <w:i/>
        </w:rPr>
        <w:t xml:space="preserve">Anopheles </w:t>
      </w:r>
      <w:proofErr w:type="spellStart"/>
      <w:r w:rsidR="00F75379" w:rsidRPr="00F75379">
        <w:rPr>
          <w:rFonts w:ascii="Arial" w:hAnsi="Arial" w:cs="Arial"/>
          <w:i/>
        </w:rPr>
        <w:t>coluzzi</w:t>
      </w:r>
      <w:proofErr w:type="spellEnd"/>
      <w:r w:rsidR="00F75379">
        <w:rPr>
          <w:rFonts w:ascii="Arial" w:hAnsi="Arial" w:cs="Arial"/>
        </w:rPr>
        <w:t xml:space="preserve">, </w:t>
      </w:r>
      <w:r w:rsidR="00126CF5">
        <w:rPr>
          <w:rFonts w:ascii="Arial" w:hAnsi="Arial" w:cs="Arial"/>
        </w:rPr>
        <w:t xml:space="preserve">both </w:t>
      </w:r>
      <w:r w:rsidR="00F75379">
        <w:rPr>
          <w:rFonts w:ascii="Arial" w:hAnsi="Arial" w:cs="Arial"/>
        </w:rPr>
        <w:t>major vectors of malaria</w:t>
      </w:r>
      <w:r w:rsidR="005B4CA3">
        <w:rPr>
          <w:rFonts w:ascii="Arial" w:hAnsi="Arial" w:cs="Arial"/>
        </w:rPr>
        <w:t xml:space="preserve"> </w:t>
      </w:r>
      <w:r w:rsidR="005B4CA3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&lt;EndNote&gt;&lt;Cite&gt;&lt;Author&gt;Djogbénou&lt;/Author&gt;&lt;Year&gt;2008&lt;/Year&gt;&lt;RecNum&gt;397&lt;/RecNum&gt;&lt;DisplayText&gt;[17]&lt;/DisplayText&gt;&lt;record&gt;&lt;rec-number&gt;397&lt;/rec-number&gt;&lt;foreign-keys&gt;&lt;key app="EN" db-id="a9ptt0zdjdr2zkeewtqv2dripr9xvta5v0rd"&gt;397&lt;/key&gt;&lt;/foreign-keys&gt;&lt;ref-type name="Journal Article"&gt;17&lt;/ref-type&gt;&lt;contributors&gt;&lt;authors&gt;&lt;author&gt;Djogbénou, L.&lt;/author&gt;&lt;author&gt;Chandre, F.&lt;/author&gt;&lt;author&gt;Berthomieu, A.&lt;/author&gt;&lt;author&gt;Dabiré, R.&lt;/author&gt;&lt;author&gt;Koffi, A.&lt;/author&gt;&lt;author&gt;Alout, H.&lt;/author&gt;&lt;author&gt;Weill, M.&lt;/author&gt;&lt;/authors&gt;&lt;/contributors&gt;&lt;titles&gt;&lt;title&gt;&lt;style face="normal" font="default" size="100%"&gt;Evidence of introgression of the &lt;/style&gt;&lt;style face="italic" font="default" size="100%"&gt;ace-1&lt;/style&gt;&lt;style face="normal" font="default" size="100%"&gt;(R) mutation and of the &lt;/style&gt;&lt;style face="italic" font="default" size="100%"&gt;ace-1&lt;/style&gt;&lt;style face="normal" font="default" size="100%"&gt; duplication in West African &lt;/style&gt;&lt;style face="italic" font="default" size="100%"&gt;Anopheles gambiae&lt;/style&gt;&lt;style face="normal" font="default" size="100%"&gt; s. s&lt;/style&gt;&lt;/title&gt;&lt;secondary-title&gt;Plos One&lt;/secondary-title&gt;&lt;/titles&gt;&lt;periodical&gt;&lt;full-title&gt;Plos One&lt;/full-title&gt;&lt;/periodical&gt;&lt;pages&gt;e2172&lt;/pages&gt;&lt;volume&gt;3&lt;/volume&gt;&lt;dates&gt;&lt;year&gt;2008&lt;/year&gt;&lt;/dates&gt;&lt;urls&gt;&lt;/urls&gt;&lt;/record&gt;&lt;/Cite&gt;&lt;/EndNote&gt;</w:instrText>
      </w:r>
      <w:r w:rsidR="005B4CA3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7" w:tooltip="Djogbénou, 2008 #397" w:history="1">
        <w:r w:rsidR="00811FC2">
          <w:rPr>
            <w:rFonts w:ascii="Arial" w:hAnsi="Arial" w:cs="Arial"/>
            <w:noProof/>
          </w:rPr>
          <w:t>17</w:t>
        </w:r>
      </w:hyperlink>
      <w:r w:rsidR="00B51171">
        <w:rPr>
          <w:rFonts w:ascii="Arial" w:hAnsi="Arial" w:cs="Arial"/>
          <w:noProof/>
        </w:rPr>
        <w:t>]</w:t>
      </w:r>
      <w:r w:rsidR="005B4CA3">
        <w:rPr>
          <w:rFonts w:ascii="Arial" w:hAnsi="Arial" w:cs="Arial"/>
        </w:rPr>
        <w:fldChar w:fldCharType="end"/>
      </w:r>
      <w:r w:rsidR="00F75379">
        <w:rPr>
          <w:rFonts w:ascii="Arial" w:hAnsi="Arial" w:cs="Arial"/>
        </w:rPr>
        <w:t>.</w:t>
      </w:r>
      <w:r w:rsidR="00126CF5">
        <w:rPr>
          <w:rFonts w:ascii="Arial" w:hAnsi="Arial" w:cs="Arial"/>
        </w:rPr>
        <w:t xml:space="preserve"> In these species duplication of </w:t>
      </w:r>
      <w:r w:rsidR="00126CF5" w:rsidRPr="00126CF5">
        <w:rPr>
          <w:rFonts w:ascii="Arial" w:hAnsi="Arial" w:cs="Arial"/>
          <w:i/>
        </w:rPr>
        <w:t>Ace-1</w:t>
      </w:r>
      <w:r w:rsidR="00126CF5">
        <w:rPr>
          <w:rFonts w:ascii="Arial" w:hAnsi="Arial" w:cs="Arial"/>
        </w:rPr>
        <w:t xml:space="preserve"> is associated with a target-site mutation</w:t>
      </w:r>
      <w:r w:rsidR="00D562AB">
        <w:rPr>
          <w:rFonts w:ascii="Arial" w:hAnsi="Arial" w:cs="Arial"/>
        </w:rPr>
        <w:t>,</w:t>
      </w:r>
      <w:r w:rsidR="00126CF5">
        <w:rPr>
          <w:rFonts w:ascii="Arial" w:hAnsi="Arial" w:cs="Arial"/>
        </w:rPr>
        <w:t xml:space="preserve"> G119S</w:t>
      </w:r>
      <w:r w:rsidR="00D562AB">
        <w:rPr>
          <w:rFonts w:ascii="Arial" w:hAnsi="Arial" w:cs="Arial"/>
        </w:rPr>
        <w:t>,</w:t>
      </w:r>
      <w:r w:rsidR="00126CF5">
        <w:rPr>
          <w:rFonts w:ascii="Arial" w:hAnsi="Arial" w:cs="Arial"/>
        </w:rPr>
        <w:t xml:space="preserve"> which confers strong resistance to carbamate and organophosphate (OP) insecticides</w:t>
      </w:r>
      <w:r w:rsidR="000F63DE">
        <w:rPr>
          <w:rFonts w:ascii="Arial" w:hAnsi="Arial" w:cs="Arial"/>
        </w:rPr>
        <w:t>,</w:t>
      </w:r>
      <w:r w:rsidR="00A86CFA">
        <w:rPr>
          <w:rFonts w:ascii="Arial" w:hAnsi="Arial" w:cs="Arial"/>
        </w:rPr>
        <w:t xml:space="preserve"> </w:t>
      </w:r>
      <w:r w:rsidR="00126CF5">
        <w:rPr>
          <w:rFonts w:ascii="Arial" w:hAnsi="Arial" w:cs="Arial"/>
        </w:rPr>
        <w:t xml:space="preserve">but </w:t>
      </w:r>
      <w:r w:rsidR="00AC14AD">
        <w:rPr>
          <w:rFonts w:ascii="Arial" w:hAnsi="Arial" w:cs="Arial"/>
        </w:rPr>
        <w:t>also</w:t>
      </w:r>
      <w:r w:rsidR="00126CF5">
        <w:rPr>
          <w:rFonts w:ascii="Arial" w:hAnsi="Arial" w:cs="Arial"/>
        </w:rPr>
        <w:t xml:space="preserve"> results in a very inefficient enzyme. As first reported for </w:t>
      </w:r>
      <w:r w:rsidR="00126CF5" w:rsidRPr="00F75379">
        <w:rPr>
          <w:rFonts w:ascii="Arial" w:hAnsi="Arial" w:cs="Arial"/>
          <w:i/>
        </w:rPr>
        <w:t>C</w:t>
      </w:r>
      <w:r w:rsidR="00126CF5">
        <w:rPr>
          <w:rFonts w:ascii="Arial" w:hAnsi="Arial" w:cs="Arial"/>
          <w:i/>
        </w:rPr>
        <w:t>.</w:t>
      </w:r>
      <w:r w:rsidR="00126CF5" w:rsidRPr="00F75379">
        <w:rPr>
          <w:rFonts w:ascii="Arial" w:hAnsi="Arial" w:cs="Arial"/>
          <w:i/>
        </w:rPr>
        <w:t xml:space="preserve"> </w:t>
      </w:r>
      <w:proofErr w:type="spellStart"/>
      <w:r w:rsidR="00126CF5" w:rsidRPr="00F75379">
        <w:rPr>
          <w:rFonts w:ascii="Arial" w:hAnsi="Arial" w:cs="Arial"/>
          <w:i/>
        </w:rPr>
        <w:t>pipiens</w:t>
      </w:r>
      <w:proofErr w:type="spellEnd"/>
      <w:r w:rsidR="004E2E3E">
        <w:rPr>
          <w:rFonts w:ascii="Arial" w:hAnsi="Arial" w:cs="Arial"/>
        </w:rPr>
        <w:t>,</w:t>
      </w:r>
      <w:r w:rsidR="00126CF5">
        <w:rPr>
          <w:rFonts w:ascii="Arial" w:hAnsi="Arial" w:cs="Arial"/>
        </w:rPr>
        <w:t xml:space="preserve"> resistant mosquito vectors were initially found to carry a copy of the gene with the G119S mutation and a wild type copy, creating a state of </w:t>
      </w:r>
      <w:r w:rsidR="00126CF5" w:rsidRPr="00126CF5">
        <w:rPr>
          <w:rFonts w:ascii="Arial" w:hAnsi="Arial" w:cs="Arial"/>
        </w:rPr>
        <w:t>permanent heterozygosis</w:t>
      </w:r>
      <w:r w:rsidR="00126CF5">
        <w:rPr>
          <w:rFonts w:ascii="Arial" w:hAnsi="Arial" w:cs="Arial"/>
        </w:rPr>
        <w:t xml:space="preserve"> that provides the benefit of resistance to carbamates and</w:t>
      </w:r>
      <w:r w:rsidR="00AC14AD">
        <w:rPr>
          <w:rFonts w:ascii="Arial" w:hAnsi="Arial" w:cs="Arial"/>
        </w:rPr>
        <w:t xml:space="preserve"> OPs but with a reduction of fitness costs</w:t>
      </w:r>
      <w:r w:rsidR="005B4CA3">
        <w:rPr>
          <w:rFonts w:ascii="Arial" w:hAnsi="Arial" w:cs="Arial"/>
        </w:rPr>
        <w:t xml:space="preserve"> </w:t>
      </w:r>
      <w:r w:rsidR="005B4CA3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&lt;EndNote&gt;&lt;Cite&gt;&lt;Author&gt;Djogbénou&lt;/Author&gt;&lt;Year&gt;2008&lt;/Year&gt;&lt;RecNum&gt;397&lt;/RecNum&gt;&lt;DisplayText&gt;[17]&lt;/DisplayText&gt;&lt;record&gt;&lt;rec-number&gt;397&lt;/rec-number&gt;&lt;foreign-keys&gt;&lt;key app="EN" db-id="a9ptt0zdjdr2zkeewtqv2dripr9xvta5v0rd"&gt;397&lt;/key&gt;&lt;/foreign-keys&gt;&lt;ref-type name="Journal Article"&gt;17&lt;/ref-type&gt;&lt;contributors&gt;&lt;authors&gt;&lt;author&gt;Djogbénou, L.&lt;/author&gt;&lt;author&gt;Chandre, F.&lt;/author&gt;&lt;author&gt;Berthomieu, A.&lt;/author&gt;&lt;author&gt;Dabiré, R.&lt;/author&gt;&lt;author&gt;Koffi, A.&lt;/author&gt;&lt;author&gt;Alout, H.&lt;/author&gt;&lt;author&gt;Weill, M.&lt;/author&gt;&lt;/authors&gt;&lt;/contributors&gt;&lt;titles&gt;&lt;title&gt;&lt;style face="normal" font="default" size="100%"&gt;Evidence of introgression of the &lt;/style&gt;&lt;style face="italic" font="default" size="100%"&gt;ace-1&lt;/style&gt;&lt;style face="normal" font="default" size="100%"&gt;(R) mutation and of the &lt;/style&gt;&lt;style face="italic" font="default" size="100%"&gt;ace-1&lt;/style&gt;&lt;style face="normal" font="default" size="100%"&gt; duplication in West African &lt;/style&gt;&lt;style face="italic" font="default" size="100%"&gt;Anopheles gambiae&lt;/style&gt;&lt;style face="normal" font="default" size="100%"&gt; s. s&lt;/style&gt;&lt;/title&gt;&lt;secondary-title&gt;Plos One&lt;/secondary-title&gt;&lt;/titles&gt;&lt;periodical&gt;&lt;full-title&gt;Plos One&lt;/full-title&gt;&lt;/periodical&gt;&lt;pages&gt;e2172&lt;/pages&gt;&lt;volume&gt;3&lt;/volume&gt;&lt;dates&gt;&lt;year&gt;2008&lt;/year&gt;&lt;/dates&gt;&lt;urls&gt;&lt;/urls&gt;&lt;/record&gt;&lt;/Cite&gt;&lt;/EndNote&gt;</w:instrText>
      </w:r>
      <w:r w:rsidR="005B4CA3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7" w:tooltip="Djogbénou, 2008 #397" w:history="1">
        <w:r w:rsidR="00811FC2">
          <w:rPr>
            <w:rFonts w:ascii="Arial" w:hAnsi="Arial" w:cs="Arial"/>
            <w:noProof/>
          </w:rPr>
          <w:t>17</w:t>
        </w:r>
      </w:hyperlink>
      <w:r w:rsidR="00B51171">
        <w:rPr>
          <w:rFonts w:ascii="Arial" w:hAnsi="Arial" w:cs="Arial"/>
          <w:noProof/>
        </w:rPr>
        <w:t>]</w:t>
      </w:r>
      <w:r w:rsidR="005B4CA3">
        <w:rPr>
          <w:rFonts w:ascii="Arial" w:hAnsi="Arial" w:cs="Arial"/>
        </w:rPr>
        <w:fldChar w:fldCharType="end"/>
      </w:r>
      <w:r w:rsidR="00AC14AD">
        <w:rPr>
          <w:rFonts w:ascii="Arial" w:hAnsi="Arial" w:cs="Arial"/>
        </w:rPr>
        <w:t xml:space="preserve">. Since then a range of genotypes </w:t>
      </w:r>
      <w:r w:rsidR="00D562AB">
        <w:rPr>
          <w:rFonts w:ascii="Arial" w:hAnsi="Arial" w:cs="Arial"/>
        </w:rPr>
        <w:t>that</w:t>
      </w:r>
      <w:r w:rsidR="00AC14AD">
        <w:rPr>
          <w:rFonts w:ascii="Arial" w:hAnsi="Arial" w:cs="Arial"/>
        </w:rPr>
        <w:t xml:space="preserve"> combine different numbers of resistant or susceptible copies of </w:t>
      </w:r>
      <w:r w:rsidR="00AC14AD" w:rsidRPr="0073716E">
        <w:rPr>
          <w:rFonts w:ascii="Arial" w:hAnsi="Arial" w:cs="Arial"/>
          <w:i/>
        </w:rPr>
        <w:t>Ace-1</w:t>
      </w:r>
      <w:r w:rsidR="00AC14AD">
        <w:rPr>
          <w:rFonts w:ascii="Arial" w:hAnsi="Arial" w:cs="Arial"/>
        </w:rPr>
        <w:t xml:space="preserve"> have been described</w:t>
      </w:r>
      <w:r w:rsidR="005B4CA3">
        <w:rPr>
          <w:rFonts w:ascii="Arial" w:hAnsi="Arial" w:cs="Arial"/>
        </w:rPr>
        <w:t xml:space="preserve"> </w:t>
      </w:r>
      <w:r w:rsidR="005B4CA3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&lt;EndNote&gt;&lt;Cite&gt;&lt;Author&gt;Weetman&lt;/Author&gt;&lt;Year&gt;2015&lt;/Year&gt;&lt;RecNum&gt;1163&lt;/RecNum&gt;&lt;DisplayText&gt;[18]&lt;/DisplayText&gt;&lt;record&gt;&lt;rec-number&gt;1163&lt;/rec-number&gt;&lt;foreign-keys&gt;&lt;key app="EN" db-id="a9ptt0zdjdr2zkeewtqv2dripr9xvta5v0rd"&gt;1163&lt;/key&gt;&lt;/foreign-keys&gt;&lt;ref-type name="Journal Article"&gt;17&lt;/ref-type&gt;&lt;contributors&gt;&lt;authors&gt;&lt;author&gt;Weetman, D.&lt;/author&gt;&lt;author&gt;Mitchell, S. N.&lt;/author&gt;&lt;author&gt;Wilding, C. S.&lt;/author&gt;&lt;author&gt;Birks, D. P.&lt;/author&gt;&lt;author&gt;Yawson, A. E.&lt;/author&gt;&lt;author&gt;Essandoh, J.&lt;/author&gt;&lt;author&gt;Mawejje, H. D.&lt;/author&gt;&lt;author&gt;Djogbenou, L. S.&lt;/author&gt;&lt;author&gt;Steen, K.&lt;/author&gt;&lt;author&gt;Rippon, E. J.&lt;/author&gt;&lt;author&gt;Clarkson, C. S.&lt;/author&gt;&lt;author&gt;Field, S. G.&lt;/author&gt;&lt;author&gt;Rigden, D. J.&lt;/author&gt;&lt;author&gt;Donnelly, M. J.&lt;/author&gt;&lt;/authors&gt;&lt;/contributors&gt;&lt;titles&gt;&lt;title&gt;&lt;style face="normal" font="default" size="100%"&gt;Contemporary evolution of resistance at the major insecticide target site gene &lt;/style&gt;&lt;style face="italic" font="default" size="100%"&gt;Ace-1&lt;/style&gt;&lt;style face="normal" font="default" size="100%"&gt; by mutation and copy number variation in the malaria mosquito &lt;/style&gt;&lt;style face="italic" font="default" size="100%"&gt;Anophelesgambiae&lt;/style&gt;&lt;/title&gt;&lt;secondary-title&gt;Molecular Ecology&lt;/secondary-title&gt;&lt;/titles&gt;&lt;periodical&gt;&lt;full-title&gt;Molecular Ecology&lt;/full-title&gt;&lt;/periodical&gt;&lt;pages&gt;2656-2672&lt;/pages&gt;&lt;volume&gt;24&lt;/volume&gt;&lt;number&gt;11&lt;/number&gt;&lt;dates&gt;&lt;year&gt;2015&lt;/year&gt;&lt;pub-dates&gt;&lt;date&gt;Jun&lt;/date&gt;&lt;/pub-dates&gt;&lt;/dates&gt;&lt;isbn&gt;0962-1083&lt;/isbn&gt;&lt;accession-num&gt;WOS:000355228800007&lt;/accession-num&gt;&lt;urls&gt;&lt;related-urls&gt;&lt;url&gt;&amp;lt;Go to ISI&amp;gt;://WOS:000355228800007&lt;/url&gt;&lt;/related-urls&gt;&lt;/urls&gt;&lt;electronic-resource-num&gt;10.1111/mec.13197&lt;/electronic-resource-num&gt;&lt;/record&gt;&lt;/Cite&gt;&lt;/EndNote&gt;</w:instrText>
      </w:r>
      <w:r w:rsidR="005B4CA3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8" w:tooltip="Weetman, 2015 #1163" w:history="1">
        <w:r w:rsidR="00811FC2">
          <w:rPr>
            <w:rFonts w:ascii="Arial" w:hAnsi="Arial" w:cs="Arial"/>
            <w:noProof/>
          </w:rPr>
          <w:t>18</w:t>
        </w:r>
      </w:hyperlink>
      <w:r w:rsidR="00B51171">
        <w:rPr>
          <w:rFonts w:ascii="Arial" w:hAnsi="Arial" w:cs="Arial"/>
          <w:noProof/>
        </w:rPr>
        <w:t>]</w:t>
      </w:r>
      <w:r w:rsidR="005B4CA3">
        <w:rPr>
          <w:rFonts w:ascii="Arial" w:hAnsi="Arial" w:cs="Arial"/>
        </w:rPr>
        <w:fldChar w:fldCharType="end"/>
      </w:r>
      <w:r w:rsidR="00D562AB">
        <w:rPr>
          <w:rFonts w:ascii="Arial" w:hAnsi="Arial" w:cs="Arial"/>
        </w:rPr>
        <w:t>,</w:t>
      </w:r>
      <w:r w:rsidR="00AC14AD">
        <w:rPr>
          <w:rFonts w:ascii="Arial" w:hAnsi="Arial" w:cs="Arial"/>
        </w:rPr>
        <w:t xml:space="preserve"> with t</w:t>
      </w:r>
      <w:r w:rsidR="00AC14AD" w:rsidRPr="00AC14AD">
        <w:rPr>
          <w:rFonts w:ascii="Arial" w:hAnsi="Arial" w:cs="Arial"/>
        </w:rPr>
        <w:t xml:space="preserve">he type of duplication selected </w:t>
      </w:r>
      <w:r w:rsidR="00AC14AD">
        <w:rPr>
          <w:rFonts w:ascii="Arial" w:hAnsi="Arial" w:cs="Arial"/>
        </w:rPr>
        <w:t>presumably reflecting the</w:t>
      </w:r>
      <w:r w:rsidR="00AC14AD" w:rsidRPr="00AC14AD">
        <w:rPr>
          <w:rFonts w:ascii="Arial" w:hAnsi="Arial" w:cs="Arial"/>
        </w:rPr>
        <w:t xml:space="preserve"> intensity and distribution of </w:t>
      </w:r>
      <w:r w:rsidR="00AC14AD">
        <w:rPr>
          <w:rFonts w:ascii="Arial" w:hAnsi="Arial" w:cs="Arial"/>
        </w:rPr>
        <w:t>insecticide selection pressure.</w:t>
      </w:r>
    </w:p>
    <w:p w:rsidR="000532AF" w:rsidRDefault="000532AF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Recent technical advances have greatly facilitated the speed and ease with which resistance mechanisms can be identified and functionally validated. As outlined in this section</w:t>
      </w:r>
      <w:r w:rsidR="00167F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two of the most significant include the </w:t>
      </w:r>
      <w:r w:rsidR="00D562AB">
        <w:rPr>
          <w:rFonts w:ascii="Arial" w:hAnsi="Arial" w:cs="Arial"/>
        </w:rPr>
        <w:t>application of genomic</w:t>
      </w:r>
      <w:r>
        <w:rPr>
          <w:rFonts w:ascii="Arial" w:hAnsi="Arial" w:cs="Arial"/>
        </w:rPr>
        <w:t>s to study resistance</w:t>
      </w:r>
      <w:r w:rsidR="00167F3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the development of post-genomic methods which can be used to validate candidate resistance alleles. </w:t>
      </w:r>
      <w:r w:rsidRPr="00E44131">
        <w:rPr>
          <w:rFonts w:ascii="Arial" w:hAnsi="Arial" w:cs="Arial"/>
          <w:b/>
        </w:rPr>
        <w:t>Clarkson</w:t>
      </w:r>
      <w:r>
        <w:rPr>
          <w:rFonts w:ascii="Arial" w:hAnsi="Arial" w:cs="Arial"/>
        </w:rPr>
        <w:t xml:space="preserve">, </w:t>
      </w:r>
      <w:r w:rsidRPr="00E44131">
        <w:rPr>
          <w:rFonts w:ascii="Arial" w:hAnsi="Arial" w:cs="Arial"/>
          <w:b/>
        </w:rPr>
        <w:t>Temple</w:t>
      </w:r>
      <w:r>
        <w:rPr>
          <w:rFonts w:ascii="Arial" w:hAnsi="Arial" w:cs="Arial"/>
        </w:rPr>
        <w:t xml:space="preserve"> and </w:t>
      </w:r>
      <w:r w:rsidRPr="00E44131">
        <w:rPr>
          <w:rFonts w:ascii="Arial" w:hAnsi="Arial" w:cs="Arial"/>
          <w:b/>
        </w:rPr>
        <w:t>Miles</w:t>
      </w:r>
      <w:r>
        <w:rPr>
          <w:rFonts w:ascii="Arial" w:hAnsi="Arial" w:cs="Arial"/>
        </w:rPr>
        <w:t xml:space="preserve"> review recent research</w:t>
      </w:r>
      <w:r w:rsidR="00D562AB">
        <w:rPr>
          <w:rFonts w:ascii="Arial" w:hAnsi="Arial" w:cs="Arial"/>
        </w:rPr>
        <w:t xml:space="preserve"> on the former</w:t>
      </w:r>
      <w:r>
        <w:rPr>
          <w:rFonts w:ascii="Arial" w:hAnsi="Arial" w:cs="Arial"/>
        </w:rPr>
        <w:t xml:space="preserve"> and</w:t>
      </w:r>
      <w:r w:rsidR="00E44131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insights provided by genomic studies of resistance</w:t>
      </w:r>
      <w:r w:rsidR="00E44131">
        <w:rPr>
          <w:rFonts w:ascii="Arial" w:hAnsi="Arial" w:cs="Arial"/>
        </w:rPr>
        <w:t xml:space="preserve"> in malaria vectors.</w:t>
      </w:r>
      <w:r w:rsidR="00FB7413">
        <w:rPr>
          <w:rFonts w:ascii="Arial" w:hAnsi="Arial" w:cs="Arial"/>
        </w:rPr>
        <w:t xml:space="preserve"> </w:t>
      </w:r>
      <w:r w:rsidR="007C31FE">
        <w:rPr>
          <w:rFonts w:ascii="Arial" w:hAnsi="Arial" w:cs="Arial"/>
        </w:rPr>
        <w:t xml:space="preserve">The falling cost of DNA sequencing, over the last decade has </w:t>
      </w:r>
      <w:r w:rsidR="00D562AB">
        <w:rPr>
          <w:rFonts w:ascii="Arial" w:hAnsi="Arial" w:cs="Arial"/>
        </w:rPr>
        <w:t xml:space="preserve">made whole genome sequencing </w:t>
      </w:r>
      <w:r w:rsidR="00895D74">
        <w:rPr>
          <w:rFonts w:ascii="Arial" w:hAnsi="Arial" w:cs="Arial"/>
        </w:rPr>
        <w:t xml:space="preserve">(WGS) </w:t>
      </w:r>
      <w:r w:rsidR="00D562AB">
        <w:rPr>
          <w:rFonts w:ascii="Arial" w:hAnsi="Arial" w:cs="Arial"/>
        </w:rPr>
        <w:t>of hu</w:t>
      </w:r>
      <w:r w:rsidR="004E2E3E">
        <w:rPr>
          <w:rFonts w:ascii="Arial" w:hAnsi="Arial" w:cs="Arial"/>
        </w:rPr>
        <w:t xml:space="preserve">ndreds to </w:t>
      </w:r>
      <w:r w:rsidR="00D562AB">
        <w:rPr>
          <w:rFonts w:ascii="Arial" w:hAnsi="Arial" w:cs="Arial"/>
        </w:rPr>
        <w:t xml:space="preserve">thousands of resistant and susceptible insects collected from wild populations feasible for the first time. An exceptional example of this </w:t>
      </w:r>
      <w:r w:rsidR="00A479B6">
        <w:rPr>
          <w:rFonts w:ascii="Arial" w:hAnsi="Arial" w:cs="Arial"/>
        </w:rPr>
        <w:t xml:space="preserve">is provided by the efforts of the </w:t>
      </w:r>
      <w:r w:rsidR="00A479B6" w:rsidRPr="00A479B6">
        <w:rPr>
          <w:rFonts w:ascii="Arial" w:hAnsi="Arial" w:cs="Arial"/>
          <w:i/>
        </w:rPr>
        <w:t xml:space="preserve">Anopheles </w:t>
      </w:r>
      <w:proofErr w:type="spellStart"/>
      <w:r w:rsidR="00A479B6" w:rsidRPr="00A479B6">
        <w:rPr>
          <w:rFonts w:ascii="Arial" w:hAnsi="Arial" w:cs="Arial"/>
          <w:i/>
        </w:rPr>
        <w:t>gambiae</w:t>
      </w:r>
      <w:proofErr w:type="spellEnd"/>
      <w:r w:rsidR="00A479B6">
        <w:rPr>
          <w:rFonts w:ascii="Arial" w:hAnsi="Arial" w:cs="Arial"/>
        </w:rPr>
        <w:t xml:space="preserve"> 1000 Genomes Consortium who in the first phase of this project sequenced 765 mosqu</w:t>
      </w:r>
      <w:r w:rsidR="00F33CA2">
        <w:rPr>
          <w:rFonts w:ascii="Arial" w:hAnsi="Arial" w:cs="Arial"/>
        </w:rPr>
        <w:t>it</w:t>
      </w:r>
      <w:r w:rsidR="00A479B6">
        <w:rPr>
          <w:rFonts w:ascii="Arial" w:hAnsi="Arial" w:cs="Arial"/>
        </w:rPr>
        <w:t>o</w:t>
      </w:r>
      <w:r w:rsidR="00F33CA2">
        <w:rPr>
          <w:rFonts w:ascii="Arial" w:hAnsi="Arial" w:cs="Arial"/>
        </w:rPr>
        <w:t>es from 8 African countries</w:t>
      </w:r>
      <w:r w:rsidR="00776CC4">
        <w:rPr>
          <w:rFonts w:ascii="Arial" w:hAnsi="Arial" w:cs="Arial"/>
        </w:rPr>
        <w:t xml:space="preserve"> </w:t>
      </w:r>
      <w:r w:rsidR="005B4CA3">
        <w:rPr>
          <w:rFonts w:ascii="Arial" w:hAnsi="Arial" w:cs="Arial"/>
        </w:rPr>
        <w:fldChar w:fldCharType="begin">
          <w:fldData xml:space="preserve">PEVuZE5vdGU+PENpdGU+PEF1dGhvcj5NaWxlczwvQXV0aG9yPjxZZWFyPjIwMTc8L1llYXI+PFJl
Y051bT4xMjQxPC9SZWNOdW0+PERpc3BsYXlUZXh0PlsxOV08L0Rpc3BsYXlUZXh0PjxyZWNvcmQ+
PHJlYy1udW1iZXI+MTI0MTwvcmVjLW51bWJlcj48Zm9yZWlnbi1rZXlzPjxrZXkgYXBwPSJFTiIg
ZGItaWQ9ImE5cHR0MHpkamRyMnprZWV3dHF2MmRyaXByOXh2dGE1djByZCI+MTI0MTwva2V5Pjwv
Zm9yZWlnbi1rZXlzPjxyZWYtdHlwZSBuYW1lPSJKb3VybmFsIEFydGljbGUiPjE3PC9yZWYtdHlw
ZT48Y29udHJpYnV0b3JzPjxhdXRob3JzPjxhdXRob3I+TWlsZXMsIEEuPC9hdXRob3I+PGF1dGhv
cj5IYXJkaW5nLCBOLiBKLjwvYXV0aG9yPjxhdXRob3I+Qm90dGEsIEcuPC9hdXRob3I+PGF1dGhv
cj5DbGFya3NvbiwgQy4gUy48L2F1dGhvcj48YXV0aG9yPkFudGFvLCBULjwvYXV0aG9yPjxhdXRo
b3I+S296YWssIEsuPC9hdXRob3I+PGF1dGhvcj5TY2hyaWRlciwgRC4gUi48L2F1dGhvcj48YXV0
aG9yPktlcm4sIEEuIEQuPC9hdXRob3I+PGF1dGhvcj5SZWRtb25kLCBTLjwvYXV0aG9yPjxhdXRo
b3I+U2hhcmFraG92LCBJLjwvYXV0aG9yPjxhdXRob3I+UGVhcnNvbiwgUi4gRC48L2F1dGhvcj48
YXV0aG9yPkJlcmdleSwgQy48L2F1dGhvcj48YXV0aG9yPkZvbnRhaW5lLCBNLiBDLjwvYXV0aG9y
PjxhdXRob3I+RG9ubmVsbHksIE0uIEouPC9hdXRob3I+PGF1dGhvcj5MYXduaWN6YWssIE0uIEsu
IE4uPC9hdXRob3I+PGF1dGhvcj5Ld2lhdGtvd3NraSwgRC4gUC48L2F1dGhvcj48YXV0aG9yPkF5
YWxhLCBELjwvYXV0aG9yPjxhdXRob3I+QmVzZW5za3ksIE4uIEouPC9hdXRob3I+PGF1dGhvcj5C
dXJ0LCBBLjwvYXV0aG9yPjxhdXRob3I+Q2FwdXRvLCBCLjwvYXV0aG9yPjxhdXRob3I+ZGVsbGEg
VG9ycmUsIEEuPC9hdXRob3I+PGF1dGhvcj5Gb250YWluZSwgTS4gQy48L2F1dGhvcj48YXV0aG9y
PkdvZGZyYXksIEguIEMuIEouPC9hdXRob3I+PGF1dGhvcj5IYWhuLCBNLiBXLjwvYXV0aG9yPjxh
dXRob3I+TWlkZWdhLCBKLjwvYXV0aG9yPjxhdXRob3I+TmVhZnNleSwgRC4gRS48L2F1dGhvcj48
YXV0aG9yPk8mYXBvcztMb3VnaGxpbiwgUy48L2F1dGhvcj48YXV0aG9yPlBpbnRvLCBKLjwvYXV0
aG9yPjxhdXRob3I+UmllaGxlLCBNLiBNLjwvYXV0aG9yPjxhdXRob3I+VmVybmljaywgSy4gRC48
L2F1dGhvcj48YXV0aG9yPldlZXRtYW4sIEQuPC9hdXRob3I+PGF1dGhvcj5XaWxkaW5nLCBDLiBT
LjwvYXV0aG9yPjxhdXRob3I+V2hpdGUsIEIuIEouPC9hdXRob3I+PGF1dGhvcj5Ucm9jbywgQS4g
RC48L2F1dGhvcj48YXV0aG9yPkRpYWJhdGUsIEEuPC9hdXRob3I+PGF1dGhvcj5Db3N0YW50aW5p
LCBDLjwvYXV0aG9yPjxhdXRob3I+Um9oYXRnaSwgSy4gUi48L2F1dGhvcj48YXV0aG9yPkJlc2Fu
c2t5LCBOLiBKLjwvYXV0aG9yPjxhdXRob3I+RWxpc3NhLCBOLjwvYXV0aG9yPjxhdXRob3I+Q291
bGliYWx5LCBCLjwvYXV0aG9yPjxhdXRob3I+RGluaXMsIEouPC9hdXRob3I+PGF1dGhvcj5NaWRl
Z2FsLCBKLjwvYXV0aG9yPjxhdXRob3I+TWJvZ28sIEMuPC9hdXRob3I+PGF1dGhvcj5CZWpvbiwg
UC48L2F1dGhvcj48YXV0aG9yPk1hd2VqamUsIEguIEQuPC9hdXRob3I+PGF1dGhvcj5TdGFsa2Vy
LCBKLjwvYXV0aG9yPjxhdXRob3I+Um9ja2V0dCwgSy48L2F1dGhvcj48YXV0aG9yPkRydXJ5LCBF
LjwvYXV0aG9yPjxhdXRob3I+TWVhZCwgRC48L2F1dGhvcj48YXV0aG9yPkplZmZyZXlzLCBBLjwv
YXV0aG9yPjxhdXRob3I+SHViYmFyZCwgQy48L2F1dGhvcj48YXV0aG9yPlJvd2xhbmRzLCBLLjwv
YXV0aG9yPjxhdXRob3I+SXNhYWNzLCBBLiBULjwvYXV0aG9yPjxhdXRob3I+SnlvdGhpLCBELjwv
YXV0aG9yPjxhdXRob3I+TWFsYW5nb25lLCBDLjwvYXV0aG9yPjxhdXRob3I+VmF1dGVyaW4sIFAu
PC9hdXRob3I+PGF1dGhvcj5KZWZmZXJ5LCBCLjwvYXV0aG9yPjxhdXRob3I+V3JpZ2h0LCBJLjwv
YXV0aG9yPjxhdXRob3I+SGFydCwgTC48L2F1dGhvcj48YXV0aG9yPktsdWN6eXJpc2tpLCBLLjwv
YXV0aG9yPjxhdXRob3I+Q29ybmVsaXVzLCBWLjwvYXV0aG9yPjxhdXRob3I+TWFjSW5uaXNuLCBC
LjwvYXV0aG9yPjxhdXRob3I+SGVucmljaHMsIEMuPC9hdXRob3I+PGF1dGhvcj5HaWFjb21hbnRv
bmlvLCBSLjwvYXV0aG9yPjxhdXRob3I+QW5vcGhlbGVzIEdvbWJpb2UsIEdlbm9tZXM8L2F1dGhv
cj48L2F1dGhvcnM+PC9jb250cmlidXRvcnM+PGF1dGgtYWRkcmVzcz5bTWlsZXMsIEFsaXN0YWly
OyBDbGFya3NvbiwgQ2hyaXMgUy47IEtvemFrLCBLcnp5c3p0b2Y7IFBlYXJzb24sIFJpY2hhcmQg
RC47IERvbm5lbGx5LCBNYXJ0aW4gSi47IExhd25pY3phaywgTWFyYSBLLiBOLjsgS3dpYXRrb3dz
a2ksIERvbWluaWMgUC47IFN0YWxrZXIsIEppbTsgRHJ1cnksIEVsZWFub3I7IE1lYWQsIERhbmll
bDsgSnlvdGhpLCBEdXNoeWFudGg7IE1hbGFuZ29uZSwgQ2luemlhOyBHaWFjb21hbnRvbmlvLCBS
YWNoZWxdIFdlbGxjb21lIFRydXN0IFNhbmdlciBJbnN0LCBNYWxhcmlhIFByb2dyYW1tZSwgQ2Ft
YnJpZGdlIENCMTAgMVNBLCBFbmdsYW5kLiBbTWlsZXMsIEFsaXN0YWlyOyBIYXJkaW5nLCBOaWNo
b2xhcyBKLjsgQm90dGEsIEdpb3JkYW5vOyBBbnRhbywgVGlhZ287IFBlYXJzb24sIFJpY2hhcmQg
RC47IEt3aWF0a293c2tpLCBEb21pbmljIFAuOyBSb2NrZXR0LCBLaXJrOyBKZWZmcmV5cywgQW5u
YTsgSHViYmFyZCwgQ2hyaXN0aW5hOyBSb3dsYW5kcywgS2F0ZTsgVmF1dGVyaW4sIFBhdWw7IEpl
ZmZlcnksIEJlbjsgV3JpZ2h0LCBJYW47IEhhcnQsIExlZTsgS2x1Y3p5cmlza2ksIEtyenlzenRv
ZjsgQ29ybmVsaXVzLCBWaWN0b3JpYTsgSGVucmljaHMsIENocmlzdGFdIFVuaXYgT3hmb3JkLCBN
UkMgQ3RyIEdlbm9tICZhbXA7IEdsb2JhbCBIbHRoLCBPeGZvcmQgT1gzIDdCTiwgRW5nbGFuZC4g
W0JvdHRhLCBHaW9yZGFubzsgQ2FwdXRvLCBCZW5pYW1pbm87IGRlbGxhIFRvcnJlLCBBbGVzc2Fu
ZHJhXSBVbml2IFJvbWEgU0FQSUVOWkEsIERpcGFydGltZW50byBTYW5pdGEgUHViYmwgJmFtcDsg
TWFsYXR0aWUgSW5mZXR0LCBJc3QgUGFzdGV1ciBJdGFsaWEgRmRuIENlbmNpIEJvbG9nbmV0dGks
IFJvbWUsIEl0YWx5LiBbQ2xhcmtzb24sIENocmlzIFMuOyBBbnRhbywgVGlhZ287IERvbm5lbGx5
LCBNYXJ0aW4gSi47IElzYWFjcywgQWxpc29uIFQuXSBVbml2IExpdmVycG9vbCBMaXZlcnBvb2wg
U2NoIFRyb3AgTWVkLCBEZXB0IFZlY3RvciBCaW9sLCBQZW1icm9rZSBQbCwgTGl2ZXJwb29sIEwz
IDVRQSwgTWVyc2V5c2lkZSwgRW5nbGFuZC4gW0FudGFvLCBUaWFnb10gVW5pdiBNb250YW5hLCBN
aXNzb3VsYSwgTVQgNTk4MTIgVVNBLiBbU2NocmlkZXIsIERhbmllbCBSLl0gUnV0Z2VycyBTdGF0
ZSBVbml2LCBEZXB0IEdlbmV0LCA2MDQgQWxpc29uIFJkLCBQaXNjYXRhd2F5LCBOSiAwODg1NCBV
U0EuIFtSZWRtb25kLCBTZXRoOyBOZWFmc2V5LCBEYW5pZWwgRS5dIEJyb2FkIEluc3QsIEdlbm9t
ZSBTZXF1ZW5jaW5nICZhbXA7IEFuYWwgUHJvZ3JhbSwgNDE1IE1haW4gU3QsIENhbWJyaWRnZSwg
TUQgMDIxNDIgVVNBLiBbU2hhcmFraG92LCBJZ29yXSBWaXJnaW5pYSBUZWNoLCBEZXB0IEVudG9t
b2wsIEJsYWNrc2J1cmcsIFZBIDI0MDYxIFVTQS4gVG9tc2sgU3RhdGUgVW5pdiwgTGFiIEVjb2wg
R2VuZXQgJmFtcDsgRW52aXJvbm0gUHJvdGVjdCwgVG9tc2sgNjM0MDUwLCBSdXNzaWEuIFtCZXJn
ZXksIENocmlzdGluYTsgQmVzZW5za3ksIE5vcmEgSi47IFJvaGF0Z2ksIEt5YW5uZSBSLjsgQmVz
YW5za3ksIE5vcmEgSi5dIFVuaXYgTm90cmUgRGFtZSwgRGVwdCBCaW9sIFNjaSwgTm90cmUgRGFt
ZSwgSU4gNDY1NTYgVVNBLiBbRm9udGFpbmUsIE1pY2hhZWwgQy5dIFVuaXYgR3JvbmluZ2VuLCBH
cm9uaW5nZW4gSW5zdCBFdm9sdXRpb25hcnkgTGlmZSBTY2kgR0VMSUZFUywgTmlqZW5ib3JnaCA3
LCBOTC05NzQ3IEFHIEdyb25pbmdlbiwgTmV0aGVybGFuZHMuIFtBeWFsYSwgRGllZ287IEVsaXNz
YSwgTm9oYWxdIEN0ciBJbnQgUmVjaCBNZWQgRnJhbmNldmlsbGUsIFVuaXRlIEVjb2wgU3lzdCBW
ZWN0b3JpZWxzLCBGcmFuY2V2aWxsZSwgR2Fib24uIFtBeWFsYSwgRGllZ287IENvc3RhbnRpbmks
IENhcmxvXSBVTTIsIFVNMSwgQ05SUyA1MjkwLCBJUkQsVU1SIE1JVkVHRUMsSVJEIDIyNCwgTW9u
dHBlbGxpZXIsIEZyYW5jZS4gSW1wZXJpYWwgQ29sbCwgRGVwdCBMaWZlIFNjaSwgU2lsd29vZCBQ
aywgQXNjb3QgU0w1IDdQWSwgQmVya3MsIEVuZ2xhbmQuIFtHb2RmcmF5LCBILiBDaGFybGVzIEou
XSBVbml2IE94Zm9yZCwgRGVwdCBab29sLCBUaW5iZXJnZW4gQmxkZyxTb3V0aCBQYXJrcyBSZCwg
T3hmb3JkIE9YMSAzUFMsIEVuZ2xhbmQuIFtIYWhuLCBNYXR0aGV3IFcuXSBJbmRpYW5hIFVuaXYs
IERlcHQgQmlvbCwgQmxvb21pbmd0b24sIElOIDQ3NDA1IFVTQS4gW0hhaG4sIE1hdHRoZXcgVy5d
IEluZGlhbmEgVW5pdiwgU2NoIEluZm9ybWF0ICZhbXA7IENvbXAsIEJsb29taW5ndG9uLCBJTiA0
NzQwNSBVU0EuIFtNaWRlZ2EsIEphbmV0OyBNaWRlZ2FsLCBKYW5ldDsgTWJvZ28sIENoYXJsZXM7
IEJlam9uLCBQaGlsaXBdIEtFTVJJIFdlbGxjb21lIFRydXN0IFJlcyBQcm9ncmFtbWUsIFBPQiAy
MzAsIEtpbGlmaSwgS2VueWEuIFVuaXYgTm92YSBMaXNib2EsIElITVQsIEdIVE0sIFJ1YSBKdW5x
dWVpcmEgMTAwLCBQLTEzNDkwMDggTGlzYm9uLCBQb3J0dWdhbC4gVW5pdiBNaW5uZXNvdGEsIE1p
Y3JvYmlhbCAmYW1wOyBQbGFudCBHZW5vbSBJbnN0LCBEZXB0IE1pY3JvYmlvbCAmYW1wOyBJbW11
bm9sLCBTdCBQYXVsLCBNTiA1NTEwOCBVU0EuIEluc3QgUGFzdGV1ciwgVW5pdCBHZW5ldCAmYW1w
OyBHZW5vbSBJbnNlY3QgVmVjdG9ycywgUGFyaXMsIEZyYW5jZS4gTGl2ZXJwb29sIEpvaG4gTW9v
cmVzIFVuaXYsIFNjaCBOYXQgU2NpICZhbXA7IFBzeWNob2wsIExpdmVycG9vbCBMMyAzQUYsIE1l
cnNleXNpZGUsIEVuZ2xhbmQuIFtXaGl0ZSwgQnJhZGxleSBKLl0gVW5pdiBDYWxpZiBSaXZlcnNp
ZGUsIERlcHQgRW50b21vbCwgUml2ZXJzaWRlLCBDQSA5MjUyMSBVU0EuIFtUcm9jbywgQXJsZXRl
IEQuXSBNaW5pc3QgU2F1ZGUsIERpcmVjY2FvIE5hY2wgU3VkZSBQdWJsLCBQcm9ncmFtYSBOYWNs
IENvbnRyb2xlIE1hbGFyaWEsIEx1YW5kYSwgQW5nb2xhLiBbRGlhYmF0ZSwgQWJkb3VsYXllXSBJ
UlNTLCBCb2JvIERpb3VsYXNzbywgQnVya2luYSBGYXNvLiBbQ29zdGFudGluaSwgQ2FybG9dIE9D
RUFDLCBMYWIgUmVjaCBQYWx1ZGlzbWUsIFlhb3VuZGUsIENhbWVyb29uLiBbQ291bGliYWx5LCBC
b3VoYWNhcl0gVW5pdiBCYW1ha28sIE1SVEMsIEJhbWFrbywgTWFsaS4gW0RpbmlzLCBKb2FvXSBN
aW5pc3QgU2F1ZGUgUHVibCwgSW5zdCBOYWNsIFNhdWRlIFB1YmwsIEJpc3NhdSwgR3VpbmVhIEJp
c3NhdS4gW01hd2VqamUsIEhlbnJ5IEQuXSBJbmZlY3QgRGlzIFJlcyBDb2xsYWJvcmF0LCAyQyBO
YWthc2VybyBIaWxsIFJkLFBPQiA3NDc1LCBLYW1wYWxhLCBVZ2FuZGEuIFtNYWNJbm5pc24sIEJy
b253eW5dIEJyb2FkIEluc3QgTWFzc2FjaHVzZXR0cyBJbnN0IFRlY2hub2wgJmFtcDsgSGFydmFy
ZCwgNDE1IE1haW4gU3QsIENhbWJyaWRnZSwgTUEgMDIxNDIgVVNBLiYjeEQ7TWlsZXMsIEE7IERv
bm5lbGx5LCBNSjsgTGF3bmljemFrLCBNS047IEt3aWF0a293c2tpLCBEUCAocmVwcmludCBhdXRo
b3IpLCBXZWxsY29tZSBUcnVzdCBTYW5nZXIgSW5zdCwgTWFsYXJpYSBQcm9ncmFtbWUsIENhbWJy
aWRnZSBDQjEwIDFTQSwgRW5nbGFuZC47IE1pbGVzLCBBOyBLd2lhdGtvd3NraSwgRFAgKHJlcHJp
bnQgYXV0aG9yKSwgVW5pdiBPeGZvcmQsIE1SQyBDdHIgR2Vub20gJmFtcDsgR2xvYmFsIEhsdGgs
IE94Zm9yZCBPWDMgN0JOLCBFbmdsYW5kLjsgRG9ubmVsbHksIE1KIChyZXByaW50IGF1dGhvciks
IFVuaXYgTGl2ZXJwb29sIExpdmVycG9vbCBTY2ggVHJvcCBNZWQsIERlcHQgVmVjdG9yIEJpb2ws
IFBlbWJyb2tlIFBsLCBMaXZlcnBvb2wgTDMgNVFBLCBNZXJzZXlzaWRlLCBFbmdsYW5kLiYjeEQ7
YWxpc3RhaXJtaWxlc0BiZGkub3guYWMudWs7IE1hcnRpbi5Eb25uZWxseUBJc3RtZWQuYWMudWs7
IG1hcmFAc2FuZ2VyYWMudWs7IGRvbWluaWNAc2FuZ2VyYWMudWs8L2F1dGgtYWRkcmVzcz48dGl0
bGVzPjx0aXRsZT48c3R5bGUgZmFjZT0ibm9ybWFsIiBmb250PSJkZWZhdWx0IiBzaXplPSIxMDAl
Ij5HZW5ldGljIGRpdmVyc2l0eSBvZiB0aGUgQWZyaWNhbiBtYWxhcmlhIHZlY3RvciA8L3N0eWxl
PjxzdHlsZSBmYWNlPSJpdGFsaWMiIGZvbnQ9ImRlZmF1bHQiIHNpemU9IjEwMCUiPkFub3BoZWxl
cyBnYW1iaWFlPC9zdHlsZT48L3RpdGxlPjxzZWNvbmRhcnktdGl0bGU+TmF0dXJlPC9zZWNvbmRh
cnktdGl0bGU+PGFsdC10aXRsZT5OYXR1cmU8L2FsdC10aXRsZT48L3RpdGxlcz48cGVyaW9kaWNh
bD48ZnVsbC10aXRsZT5OYXR1cmU8L2Z1bGwtdGl0bGU+PC9wZXJpb2RpY2FsPjxhbHQtcGVyaW9k
aWNhbD48ZnVsbC10aXRsZT5OYXR1cmU8L2Z1bGwtdGl0bGU+PC9hbHQtcGVyaW9kaWNhbD48cGFn
ZXM+OTYtMTAwPC9wYWdlcz48dm9sdW1lPjU1Mjwvdm9sdW1lPjxudW1iZXI+NzY4MzwvbnVtYmVy
PjxrZXl3b3Jkcz48a2V5d29yZD5wb3B1bGF0aW9uLXN0cnVjdHVyZTwva2V5d29yZD48a2V5d29y
ZD5kcm9zb3BoaWxhLW1lbGFub2dhc3Rlcjwva2V5d29yZD48a2V5d29yZD5pbmNpcGllbnQgc3Bl
Y2lhdGlvbjwva2V5d29yZD48a2V5d29yZD5wb3NpdGl2ZSBzZWxlY3Rpb248L2tleXdvcmQ+PGtl
eXdvcmQ+bW9zcXVpdG88L2tleXdvcmQ+PGtleXdvcmQ+Zmxvdzwva2V5d29yZD48a2V5d29yZD5p
bnRyb2dyZXNzaW9uPC9rZXl3b3JkPjxrZXl3b3JkPmRpdmVyZ2VuY2U8L2tleXdvcmQ+PGtleXdv
cmQ+cmVzaXN0YW5jZTwva2V5d29yZD48a2V5d29yZD5jdWxpY2lkYWU8L2tleXdvcmQ+PC9rZXl3
b3Jkcz48ZGF0ZXM+PHllYXI+MjAxNzwveWVhcj48cHViLWRhdGVzPjxkYXRlPkRlYzwvZGF0ZT48
L3B1Yi1kYXRlcz48L2RhdGVzPjxpc2JuPjAwMjgtMDgzNjwvaXNibj48YWNjZXNzaW9uLW51bT5X
T1M6MDAwNDE3NTYwNTAwMDUwPC9hY2Nlc3Npb24tbnVtPjx3b3JrLXR5cGU+QXJ0aWNsZTwvd29y
ay10eXBlPjx1cmxzPjxyZWxhdGVkLXVybHM+PHVybD4mbHQ7R28gdG8gSVNJJmd0OzovL1dPUzow
MDA0MTc1NjA1MDAwNTA8L3VybD48L3JlbGF0ZWQtdXJscz48L3VybHM+PGVsZWN0cm9uaWMtcmVz
b3VyY2UtbnVtPjEwLjEwMzgvbmF0dXJlMjQ5OTU8L2VsZWN0cm9uaWMtcmVzb3VyY2UtbnVtPjxs
YW5ndWFnZT5FbmdsaXNoPC9sYW5ndWFnZT48L3JlY29yZD48L0NpdGU+PC9FbmROb3RlPgB=
</w:fldData>
        </w:fldChar>
      </w:r>
      <w:r w:rsidR="00811FC2">
        <w:rPr>
          <w:rFonts w:ascii="Arial" w:hAnsi="Arial" w:cs="Arial"/>
        </w:rPr>
        <w:instrText xml:space="preserve"> ADDIN EN.CITE </w:instrText>
      </w:r>
      <w:r w:rsidR="00811FC2">
        <w:rPr>
          <w:rFonts w:ascii="Arial" w:hAnsi="Arial" w:cs="Arial"/>
        </w:rPr>
        <w:fldChar w:fldCharType="begin">
          <w:fldData xml:space="preserve">PEVuZE5vdGU+PENpdGU+PEF1dGhvcj5NaWxlczwvQXV0aG9yPjxZZWFyPjIwMTc8L1llYXI+PFJl
Y051bT4xMjQxPC9SZWNOdW0+PERpc3BsYXlUZXh0PlsxOV08L0Rpc3BsYXlUZXh0PjxyZWNvcmQ+
PHJlYy1udW1iZXI+MTI0MTwvcmVjLW51bWJlcj48Zm9yZWlnbi1rZXlzPjxrZXkgYXBwPSJFTiIg
ZGItaWQ9ImE5cHR0MHpkamRyMnprZWV3dHF2MmRyaXByOXh2dGE1djByZCI+MTI0MTwva2V5Pjwv
Zm9yZWlnbi1rZXlzPjxyZWYtdHlwZSBuYW1lPSJKb3VybmFsIEFydGljbGUiPjE3PC9yZWYtdHlw
ZT48Y29udHJpYnV0b3JzPjxhdXRob3JzPjxhdXRob3I+TWlsZXMsIEEuPC9hdXRob3I+PGF1dGhv
cj5IYXJkaW5nLCBOLiBKLjwvYXV0aG9yPjxhdXRob3I+Qm90dGEsIEcuPC9hdXRob3I+PGF1dGhv
cj5DbGFya3NvbiwgQy4gUy48L2F1dGhvcj48YXV0aG9yPkFudGFvLCBULjwvYXV0aG9yPjxhdXRo
b3I+S296YWssIEsuPC9hdXRob3I+PGF1dGhvcj5TY2hyaWRlciwgRC4gUi48L2F1dGhvcj48YXV0
aG9yPktlcm4sIEEuIEQuPC9hdXRob3I+PGF1dGhvcj5SZWRtb25kLCBTLjwvYXV0aG9yPjxhdXRo
b3I+U2hhcmFraG92LCBJLjwvYXV0aG9yPjxhdXRob3I+UGVhcnNvbiwgUi4gRC48L2F1dGhvcj48
YXV0aG9yPkJlcmdleSwgQy48L2F1dGhvcj48YXV0aG9yPkZvbnRhaW5lLCBNLiBDLjwvYXV0aG9y
PjxhdXRob3I+RG9ubmVsbHksIE0uIEouPC9hdXRob3I+PGF1dGhvcj5MYXduaWN6YWssIE0uIEsu
IE4uPC9hdXRob3I+PGF1dGhvcj5Ld2lhdGtvd3NraSwgRC4gUC48L2F1dGhvcj48YXV0aG9yPkF5
YWxhLCBELjwvYXV0aG9yPjxhdXRob3I+QmVzZW5za3ksIE4uIEouPC9hdXRob3I+PGF1dGhvcj5C
dXJ0LCBBLjwvYXV0aG9yPjxhdXRob3I+Q2FwdXRvLCBCLjwvYXV0aG9yPjxhdXRob3I+ZGVsbGEg
VG9ycmUsIEEuPC9hdXRob3I+PGF1dGhvcj5Gb250YWluZSwgTS4gQy48L2F1dGhvcj48YXV0aG9y
PkdvZGZyYXksIEguIEMuIEouPC9hdXRob3I+PGF1dGhvcj5IYWhuLCBNLiBXLjwvYXV0aG9yPjxh
dXRob3I+TWlkZWdhLCBKLjwvYXV0aG9yPjxhdXRob3I+TmVhZnNleSwgRC4gRS48L2F1dGhvcj48
YXV0aG9yPk8mYXBvcztMb3VnaGxpbiwgUy48L2F1dGhvcj48YXV0aG9yPlBpbnRvLCBKLjwvYXV0
aG9yPjxhdXRob3I+UmllaGxlLCBNLiBNLjwvYXV0aG9yPjxhdXRob3I+VmVybmljaywgSy4gRC48
L2F1dGhvcj48YXV0aG9yPldlZXRtYW4sIEQuPC9hdXRob3I+PGF1dGhvcj5XaWxkaW5nLCBDLiBT
LjwvYXV0aG9yPjxhdXRob3I+V2hpdGUsIEIuIEouPC9hdXRob3I+PGF1dGhvcj5Ucm9jbywgQS4g
RC48L2F1dGhvcj48YXV0aG9yPkRpYWJhdGUsIEEuPC9hdXRob3I+PGF1dGhvcj5Db3N0YW50aW5p
LCBDLjwvYXV0aG9yPjxhdXRob3I+Um9oYXRnaSwgSy4gUi48L2F1dGhvcj48YXV0aG9yPkJlc2Fu
c2t5LCBOLiBKLjwvYXV0aG9yPjxhdXRob3I+RWxpc3NhLCBOLjwvYXV0aG9yPjxhdXRob3I+Q291
bGliYWx5LCBCLjwvYXV0aG9yPjxhdXRob3I+RGluaXMsIEouPC9hdXRob3I+PGF1dGhvcj5NaWRl
Z2FsLCBKLjwvYXV0aG9yPjxhdXRob3I+TWJvZ28sIEMuPC9hdXRob3I+PGF1dGhvcj5CZWpvbiwg
UC48L2F1dGhvcj48YXV0aG9yPk1hd2VqamUsIEguIEQuPC9hdXRob3I+PGF1dGhvcj5TdGFsa2Vy
LCBKLjwvYXV0aG9yPjxhdXRob3I+Um9ja2V0dCwgSy48L2F1dGhvcj48YXV0aG9yPkRydXJ5LCBF
LjwvYXV0aG9yPjxhdXRob3I+TWVhZCwgRC48L2F1dGhvcj48YXV0aG9yPkplZmZyZXlzLCBBLjwv
YXV0aG9yPjxhdXRob3I+SHViYmFyZCwgQy48L2F1dGhvcj48YXV0aG9yPlJvd2xhbmRzLCBLLjwv
YXV0aG9yPjxhdXRob3I+SXNhYWNzLCBBLiBULjwvYXV0aG9yPjxhdXRob3I+SnlvdGhpLCBELjwv
YXV0aG9yPjxhdXRob3I+TWFsYW5nb25lLCBDLjwvYXV0aG9yPjxhdXRob3I+VmF1dGVyaW4sIFAu
PC9hdXRob3I+PGF1dGhvcj5KZWZmZXJ5LCBCLjwvYXV0aG9yPjxhdXRob3I+V3JpZ2h0LCBJLjwv
YXV0aG9yPjxhdXRob3I+SGFydCwgTC48L2F1dGhvcj48YXV0aG9yPktsdWN6eXJpc2tpLCBLLjwv
YXV0aG9yPjxhdXRob3I+Q29ybmVsaXVzLCBWLjwvYXV0aG9yPjxhdXRob3I+TWFjSW5uaXNuLCBC
LjwvYXV0aG9yPjxhdXRob3I+SGVucmljaHMsIEMuPC9hdXRob3I+PGF1dGhvcj5HaWFjb21hbnRv
bmlvLCBSLjwvYXV0aG9yPjxhdXRob3I+QW5vcGhlbGVzIEdvbWJpb2UsIEdlbm9tZXM8L2F1dGhv
cj48L2F1dGhvcnM+PC9jb250cmlidXRvcnM+PGF1dGgtYWRkcmVzcz5bTWlsZXMsIEFsaXN0YWly
OyBDbGFya3NvbiwgQ2hyaXMgUy47IEtvemFrLCBLcnp5c3p0b2Y7IFBlYXJzb24sIFJpY2hhcmQg
RC47IERvbm5lbGx5LCBNYXJ0aW4gSi47IExhd25pY3phaywgTWFyYSBLLiBOLjsgS3dpYXRrb3dz
a2ksIERvbWluaWMgUC47IFN0YWxrZXIsIEppbTsgRHJ1cnksIEVsZWFub3I7IE1lYWQsIERhbmll
bDsgSnlvdGhpLCBEdXNoeWFudGg7IE1hbGFuZ29uZSwgQ2luemlhOyBHaWFjb21hbnRvbmlvLCBS
YWNoZWxdIFdlbGxjb21lIFRydXN0IFNhbmdlciBJbnN0LCBNYWxhcmlhIFByb2dyYW1tZSwgQ2Ft
YnJpZGdlIENCMTAgMVNBLCBFbmdsYW5kLiBbTWlsZXMsIEFsaXN0YWlyOyBIYXJkaW5nLCBOaWNo
b2xhcyBKLjsgQm90dGEsIEdpb3JkYW5vOyBBbnRhbywgVGlhZ287IFBlYXJzb24sIFJpY2hhcmQg
RC47IEt3aWF0a293c2tpLCBEb21pbmljIFAuOyBSb2NrZXR0LCBLaXJrOyBKZWZmcmV5cywgQW5u
YTsgSHViYmFyZCwgQ2hyaXN0aW5hOyBSb3dsYW5kcywgS2F0ZTsgVmF1dGVyaW4sIFBhdWw7IEpl
ZmZlcnksIEJlbjsgV3JpZ2h0LCBJYW47IEhhcnQsIExlZTsgS2x1Y3p5cmlza2ksIEtyenlzenRv
ZjsgQ29ybmVsaXVzLCBWaWN0b3JpYTsgSGVucmljaHMsIENocmlzdGFdIFVuaXYgT3hmb3JkLCBN
UkMgQ3RyIEdlbm9tICZhbXA7IEdsb2JhbCBIbHRoLCBPeGZvcmQgT1gzIDdCTiwgRW5nbGFuZC4g
W0JvdHRhLCBHaW9yZGFubzsgQ2FwdXRvLCBCZW5pYW1pbm87IGRlbGxhIFRvcnJlLCBBbGVzc2Fu
ZHJhXSBVbml2IFJvbWEgU0FQSUVOWkEsIERpcGFydGltZW50byBTYW5pdGEgUHViYmwgJmFtcDsg
TWFsYXR0aWUgSW5mZXR0LCBJc3QgUGFzdGV1ciBJdGFsaWEgRmRuIENlbmNpIEJvbG9nbmV0dGks
IFJvbWUsIEl0YWx5LiBbQ2xhcmtzb24sIENocmlzIFMuOyBBbnRhbywgVGlhZ287IERvbm5lbGx5
LCBNYXJ0aW4gSi47IElzYWFjcywgQWxpc29uIFQuXSBVbml2IExpdmVycG9vbCBMaXZlcnBvb2wg
U2NoIFRyb3AgTWVkLCBEZXB0IFZlY3RvciBCaW9sLCBQZW1icm9rZSBQbCwgTGl2ZXJwb29sIEwz
IDVRQSwgTWVyc2V5c2lkZSwgRW5nbGFuZC4gW0FudGFvLCBUaWFnb10gVW5pdiBNb250YW5hLCBN
aXNzb3VsYSwgTVQgNTk4MTIgVVNBLiBbU2NocmlkZXIsIERhbmllbCBSLl0gUnV0Z2VycyBTdGF0
ZSBVbml2LCBEZXB0IEdlbmV0LCA2MDQgQWxpc29uIFJkLCBQaXNjYXRhd2F5LCBOSiAwODg1NCBV
U0EuIFtSZWRtb25kLCBTZXRoOyBOZWFmc2V5LCBEYW5pZWwgRS5dIEJyb2FkIEluc3QsIEdlbm9t
ZSBTZXF1ZW5jaW5nICZhbXA7IEFuYWwgUHJvZ3JhbSwgNDE1IE1haW4gU3QsIENhbWJyaWRnZSwg
TUQgMDIxNDIgVVNBLiBbU2hhcmFraG92LCBJZ29yXSBWaXJnaW5pYSBUZWNoLCBEZXB0IEVudG9t
b2wsIEJsYWNrc2J1cmcsIFZBIDI0MDYxIFVTQS4gVG9tc2sgU3RhdGUgVW5pdiwgTGFiIEVjb2wg
R2VuZXQgJmFtcDsgRW52aXJvbm0gUHJvdGVjdCwgVG9tc2sgNjM0MDUwLCBSdXNzaWEuIFtCZXJn
ZXksIENocmlzdGluYTsgQmVzZW5za3ksIE5vcmEgSi47IFJvaGF0Z2ksIEt5YW5uZSBSLjsgQmVz
YW5za3ksIE5vcmEgSi5dIFVuaXYgTm90cmUgRGFtZSwgRGVwdCBCaW9sIFNjaSwgTm90cmUgRGFt
ZSwgSU4gNDY1NTYgVVNBLiBbRm9udGFpbmUsIE1pY2hhZWwgQy5dIFVuaXYgR3JvbmluZ2VuLCBH
cm9uaW5nZW4gSW5zdCBFdm9sdXRpb25hcnkgTGlmZSBTY2kgR0VMSUZFUywgTmlqZW5ib3JnaCA3
LCBOTC05NzQ3IEFHIEdyb25pbmdlbiwgTmV0aGVybGFuZHMuIFtBeWFsYSwgRGllZ287IEVsaXNz
YSwgTm9oYWxdIEN0ciBJbnQgUmVjaCBNZWQgRnJhbmNldmlsbGUsIFVuaXRlIEVjb2wgU3lzdCBW
ZWN0b3JpZWxzLCBGcmFuY2V2aWxsZSwgR2Fib24uIFtBeWFsYSwgRGllZ287IENvc3RhbnRpbmks
IENhcmxvXSBVTTIsIFVNMSwgQ05SUyA1MjkwLCBJUkQsVU1SIE1JVkVHRUMsSVJEIDIyNCwgTW9u
dHBlbGxpZXIsIEZyYW5jZS4gSW1wZXJpYWwgQ29sbCwgRGVwdCBMaWZlIFNjaSwgU2lsd29vZCBQ
aywgQXNjb3QgU0w1IDdQWSwgQmVya3MsIEVuZ2xhbmQuIFtHb2RmcmF5LCBILiBDaGFybGVzIEou
XSBVbml2IE94Zm9yZCwgRGVwdCBab29sLCBUaW5iZXJnZW4gQmxkZyxTb3V0aCBQYXJrcyBSZCwg
T3hmb3JkIE9YMSAzUFMsIEVuZ2xhbmQuIFtIYWhuLCBNYXR0aGV3IFcuXSBJbmRpYW5hIFVuaXYs
IERlcHQgQmlvbCwgQmxvb21pbmd0b24sIElOIDQ3NDA1IFVTQS4gW0hhaG4sIE1hdHRoZXcgVy5d
IEluZGlhbmEgVW5pdiwgU2NoIEluZm9ybWF0ICZhbXA7IENvbXAsIEJsb29taW5ndG9uLCBJTiA0
NzQwNSBVU0EuIFtNaWRlZ2EsIEphbmV0OyBNaWRlZ2FsLCBKYW5ldDsgTWJvZ28sIENoYXJsZXM7
IEJlam9uLCBQaGlsaXBdIEtFTVJJIFdlbGxjb21lIFRydXN0IFJlcyBQcm9ncmFtbWUsIFBPQiAy
MzAsIEtpbGlmaSwgS2VueWEuIFVuaXYgTm92YSBMaXNib2EsIElITVQsIEdIVE0sIFJ1YSBKdW5x
dWVpcmEgMTAwLCBQLTEzNDkwMDggTGlzYm9uLCBQb3J0dWdhbC4gVW5pdiBNaW5uZXNvdGEsIE1p
Y3JvYmlhbCAmYW1wOyBQbGFudCBHZW5vbSBJbnN0LCBEZXB0IE1pY3JvYmlvbCAmYW1wOyBJbW11
bm9sLCBTdCBQYXVsLCBNTiA1NTEwOCBVU0EuIEluc3QgUGFzdGV1ciwgVW5pdCBHZW5ldCAmYW1w
OyBHZW5vbSBJbnNlY3QgVmVjdG9ycywgUGFyaXMsIEZyYW5jZS4gTGl2ZXJwb29sIEpvaG4gTW9v
cmVzIFVuaXYsIFNjaCBOYXQgU2NpICZhbXA7IFBzeWNob2wsIExpdmVycG9vbCBMMyAzQUYsIE1l
cnNleXNpZGUsIEVuZ2xhbmQuIFtXaGl0ZSwgQnJhZGxleSBKLl0gVW5pdiBDYWxpZiBSaXZlcnNp
ZGUsIERlcHQgRW50b21vbCwgUml2ZXJzaWRlLCBDQSA5MjUyMSBVU0EuIFtUcm9jbywgQXJsZXRl
IEQuXSBNaW5pc3QgU2F1ZGUsIERpcmVjY2FvIE5hY2wgU3VkZSBQdWJsLCBQcm9ncmFtYSBOYWNs
IENvbnRyb2xlIE1hbGFyaWEsIEx1YW5kYSwgQW5nb2xhLiBbRGlhYmF0ZSwgQWJkb3VsYXllXSBJ
UlNTLCBCb2JvIERpb3VsYXNzbywgQnVya2luYSBGYXNvLiBbQ29zdGFudGluaSwgQ2FybG9dIE9D
RUFDLCBMYWIgUmVjaCBQYWx1ZGlzbWUsIFlhb3VuZGUsIENhbWVyb29uLiBbQ291bGliYWx5LCBC
b3VoYWNhcl0gVW5pdiBCYW1ha28sIE1SVEMsIEJhbWFrbywgTWFsaS4gW0RpbmlzLCBKb2FvXSBN
aW5pc3QgU2F1ZGUgUHVibCwgSW5zdCBOYWNsIFNhdWRlIFB1YmwsIEJpc3NhdSwgR3VpbmVhIEJp
c3NhdS4gW01hd2VqamUsIEhlbnJ5IEQuXSBJbmZlY3QgRGlzIFJlcyBDb2xsYWJvcmF0LCAyQyBO
YWthc2VybyBIaWxsIFJkLFBPQiA3NDc1LCBLYW1wYWxhLCBVZ2FuZGEuIFtNYWNJbm5pc24sIEJy
b253eW5dIEJyb2FkIEluc3QgTWFzc2FjaHVzZXR0cyBJbnN0IFRlY2hub2wgJmFtcDsgSGFydmFy
ZCwgNDE1IE1haW4gU3QsIENhbWJyaWRnZSwgTUEgMDIxNDIgVVNBLiYjeEQ7TWlsZXMsIEE7IERv
bm5lbGx5LCBNSjsgTGF3bmljemFrLCBNS047IEt3aWF0a293c2tpLCBEUCAocmVwcmludCBhdXRo
b3IpLCBXZWxsY29tZSBUcnVzdCBTYW5nZXIgSW5zdCwgTWFsYXJpYSBQcm9ncmFtbWUsIENhbWJy
aWRnZSBDQjEwIDFTQSwgRW5nbGFuZC47IE1pbGVzLCBBOyBLd2lhdGtvd3NraSwgRFAgKHJlcHJp
bnQgYXV0aG9yKSwgVW5pdiBPeGZvcmQsIE1SQyBDdHIgR2Vub20gJmFtcDsgR2xvYmFsIEhsdGgs
IE94Zm9yZCBPWDMgN0JOLCBFbmdsYW5kLjsgRG9ubmVsbHksIE1KIChyZXByaW50IGF1dGhvciks
IFVuaXYgTGl2ZXJwb29sIExpdmVycG9vbCBTY2ggVHJvcCBNZWQsIERlcHQgVmVjdG9yIEJpb2ws
IFBlbWJyb2tlIFBsLCBMaXZlcnBvb2wgTDMgNVFBLCBNZXJzZXlzaWRlLCBFbmdsYW5kLiYjeEQ7
YWxpc3RhaXJtaWxlc0BiZGkub3guYWMudWs7IE1hcnRpbi5Eb25uZWxseUBJc3RtZWQuYWMudWs7
IG1hcmFAc2FuZ2VyYWMudWs7IGRvbWluaWNAc2FuZ2VyYWMudWs8L2F1dGgtYWRkcmVzcz48dGl0
bGVzPjx0aXRsZT48c3R5bGUgZmFjZT0ibm9ybWFsIiBmb250PSJkZWZhdWx0IiBzaXplPSIxMDAl
Ij5HZW5ldGljIGRpdmVyc2l0eSBvZiB0aGUgQWZyaWNhbiBtYWxhcmlhIHZlY3RvciA8L3N0eWxl
PjxzdHlsZSBmYWNlPSJpdGFsaWMiIGZvbnQ9ImRlZmF1bHQiIHNpemU9IjEwMCUiPkFub3BoZWxl
cyBnYW1iaWFlPC9zdHlsZT48L3RpdGxlPjxzZWNvbmRhcnktdGl0bGU+TmF0dXJlPC9zZWNvbmRh
cnktdGl0bGU+PGFsdC10aXRsZT5OYXR1cmU8L2FsdC10aXRsZT48L3RpdGxlcz48cGVyaW9kaWNh
bD48ZnVsbC10aXRsZT5OYXR1cmU8L2Z1bGwtdGl0bGU+PC9wZXJpb2RpY2FsPjxhbHQtcGVyaW9k
aWNhbD48ZnVsbC10aXRsZT5OYXR1cmU8L2Z1bGwtdGl0bGU+PC9hbHQtcGVyaW9kaWNhbD48cGFn
ZXM+OTYtMTAwPC9wYWdlcz48dm9sdW1lPjU1Mjwvdm9sdW1lPjxudW1iZXI+NzY4MzwvbnVtYmVy
PjxrZXl3b3Jkcz48a2V5d29yZD5wb3B1bGF0aW9uLXN0cnVjdHVyZTwva2V5d29yZD48a2V5d29y
ZD5kcm9zb3BoaWxhLW1lbGFub2dhc3Rlcjwva2V5d29yZD48a2V5d29yZD5pbmNpcGllbnQgc3Bl
Y2lhdGlvbjwva2V5d29yZD48a2V5d29yZD5wb3NpdGl2ZSBzZWxlY3Rpb248L2tleXdvcmQ+PGtl
eXdvcmQ+bW9zcXVpdG88L2tleXdvcmQ+PGtleXdvcmQ+Zmxvdzwva2V5d29yZD48a2V5d29yZD5p
bnRyb2dyZXNzaW9uPC9rZXl3b3JkPjxrZXl3b3JkPmRpdmVyZ2VuY2U8L2tleXdvcmQ+PGtleXdv
cmQ+cmVzaXN0YW5jZTwva2V5d29yZD48a2V5d29yZD5jdWxpY2lkYWU8L2tleXdvcmQ+PC9rZXl3
b3Jkcz48ZGF0ZXM+PHllYXI+MjAxNzwveWVhcj48cHViLWRhdGVzPjxkYXRlPkRlYzwvZGF0ZT48
L3B1Yi1kYXRlcz48L2RhdGVzPjxpc2JuPjAwMjgtMDgzNjwvaXNibj48YWNjZXNzaW9uLW51bT5X
T1M6MDAwNDE3NTYwNTAwMDUwPC9hY2Nlc3Npb24tbnVtPjx3b3JrLXR5cGU+QXJ0aWNsZTwvd29y
ay10eXBlPjx1cmxzPjxyZWxhdGVkLXVybHM+PHVybD4mbHQ7R28gdG8gSVNJJmd0OzovL1dPUzow
MDA0MTc1NjA1MDAwNTA8L3VybD48L3JlbGF0ZWQtdXJscz48L3VybHM+PGVsZWN0cm9uaWMtcmVz
b3VyY2UtbnVtPjEwLjEwMzgvbmF0dXJlMjQ5OTU8L2VsZWN0cm9uaWMtcmVzb3VyY2UtbnVtPjxs
YW5ndWFnZT5FbmdsaXNoPC9sYW5ndWFnZT48L3JlY29yZD48L0NpdGU+PC9FbmROb3RlPgB=
</w:fldData>
        </w:fldChar>
      </w:r>
      <w:r w:rsidR="00811FC2">
        <w:rPr>
          <w:rFonts w:ascii="Arial" w:hAnsi="Arial" w:cs="Arial"/>
        </w:rPr>
        <w:instrText xml:space="preserve"> ADDIN EN.CITE.DATA </w:instrText>
      </w:r>
      <w:r w:rsidR="00811FC2">
        <w:rPr>
          <w:rFonts w:ascii="Arial" w:hAnsi="Arial" w:cs="Arial"/>
        </w:rPr>
      </w:r>
      <w:r w:rsidR="00811FC2">
        <w:rPr>
          <w:rFonts w:ascii="Arial" w:hAnsi="Arial" w:cs="Arial"/>
        </w:rPr>
        <w:fldChar w:fldCharType="end"/>
      </w:r>
      <w:r w:rsidR="005B4CA3">
        <w:rPr>
          <w:rFonts w:ascii="Arial" w:hAnsi="Arial" w:cs="Arial"/>
        </w:rPr>
      </w:r>
      <w:r w:rsidR="005B4CA3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19" w:tooltip="Miles, 2017 #1241" w:history="1">
        <w:r w:rsidR="00811FC2">
          <w:rPr>
            <w:rFonts w:ascii="Arial" w:hAnsi="Arial" w:cs="Arial"/>
            <w:noProof/>
          </w:rPr>
          <w:t>19</w:t>
        </w:r>
      </w:hyperlink>
      <w:r w:rsidR="00B51171">
        <w:rPr>
          <w:rFonts w:ascii="Arial" w:hAnsi="Arial" w:cs="Arial"/>
          <w:noProof/>
        </w:rPr>
        <w:t>]</w:t>
      </w:r>
      <w:r w:rsidR="005B4CA3">
        <w:rPr>
          <w:rFonts w:ascii="Arial" w:hAnsi="Arial" w:cs="Arial"/>
        </w:rPr>
        <w:fldChar w:fldCharType="end"/>
      </w:r>
      <w:r w:rsidR="00F33CA2">
        <w:rPr>
          <w:rFonts w:ascii="Arial" w:hAnsi="Arial" w:cs="Arial"/>
        </w:rPr>
        <w:t>. This</w:t>
      </w:r>
      <w:r w:rsidR="00A479B6">
        <w:rPr>
          <w:rFonts w:ascii="Arial" w:hAnsi="Arial" w:cs="Arial"/>
        </w:rPr>
        <w:t xml:space="preserve"> mammoth effort revealed</w:t>
      </w:r>
      <w:r w:rsidR="00A479B6" w:rsidRPr="00A479B6">
        <w:t xml:space="preserve"> </w:t>
      </w:r>
      <w:r w:rsidR="00A479B6" w:rsidRPr="00A479B6">
        <w:rPr>
          <w:rFonts w:ascii="Arial" w:hAnsi="Arial" w:cs="Arial"/>
        </w:rPr>
        <w:t>strong signals of recent positive selection at several genes that are kno</w:t>
      </w:r>
      <w:r w:rsidR="00F33CA2">
        <w:rPr>
          <w:rFonts w:ascii="Arial" w:hAnsi="Arial" w:cs="Arial"/>
        </w:rPr>
        <w:t xml:space="preserve">wn to have a role in resistance. These </w:t>
      </w:r>
      <w:r w:rsidR="00F33CA2">
        <w:rPr>
          <w:rFonts w:ascii="Arial" w:hAnsi="Arial" w:cs="Arial"/>
        </w:rPr>
        <w:lastRenderedPageBreak/>
        <w:t>included</w:t>
      </w:r>
      <w:r w:rsidR="00A479B6" w:rsidRPr="00A479B6">
        <w:rPr>
          <w:rFonts w:ascii="Arial" w:hAnsi="Arial" w:cs="Arial"/>
        </w:rPr>
        <w:t xml:space="preserve"> </w:t>
      </w:r>
      <w:r w:rsidR="00F33CA2">
        <w:rPr>
          <w:rFonts w:ascii="Arial" w:hAnsi="Arial" w:cs="Arial"/>
        </w:rPr>
        <w:t xml:space="preserve">the gene encoding the voltage-gated sodium channel, </w:t>
      </w:r>
      <w:proofErr w:type="spellStart"/>
      <w:r w:rsidR="00A479B6" w:rsidRPr="00F33CA2">
        <w:rPr>
          <w:rFonts w:ascii="Arial" w:hAnsi="Arial" w:cs="Arial"/>
          <w:i/>
        </w:rPr>
        <w:t>Vgsc</w:t>
      </w:r>
      <w:proofErr w:type="spellEnd"/>
      <w:r w:rsidR="00A479B6" w:rsidRPr="00A479B6">
        <w:rPr>
          <w:rFonts w:ascii="Arial" w:hAnsi="Arial" w:cs="Arial"/>
        </w:rPr>
        <w:t>, the target site for pyrethroid insecticides</w:t>
      </w:r>
      <w:r w:rsidR="007435EE">
        <w:rPr>
          <w:rFonts w:ascii="Arial" w:hAnsi="Arial" w:cs="Arial"/>
        </w:rPr>
        <w:t>,</w:t>
      </w:r>
      <w:r w:rsidR="00C01A38">
        <w:rPr>
          <w:rFonts w:ascii="Arial" w:hAnsi="Arial" w:cs="Arial"/>
        </w:rPr>
        <w:t xml:space="preserve"> where 47 non-synonymo</w:t>
      </w:r>
      <w:r w:rsidR="007435EE">
        <w:rPr>
          <w:rFonts w:ascii="Arial" w:hAnsi="Arial" w:cs="Arial"/>
        </w:rPr>
        <w:t xml:space="preserve">us mutations </w:t>
      </w:r>
      <w:r w:rsidR="00C01A38">
        <w:rPr>
          <w:rFonts w:ascii="Arial" w:hAnsi="Arial" w:cs="Arial"/>
        </w:rPr>
        <w:t>were observed of which 17 appeared to be under selection. Significantly</w:t>
      </w:r>
      <w:r w:rsidR="004E2E3E">
        <w:rPr>
          <w:rFonts w:ascii="Arial" w:hAnsi="Arial" w:cs="Arial"/>
        </w:rPr>
        <w:t>,</w:t>
      </w:r>
      <w:r w:rsidR="00C01A38">
        <w:rPr>
          <w:rFonts w:ascii="Arial" w:hAnsi="Arial" w:cs="Arial"/>
        </w:rPr>
        <w:t xml:space="preserve"> while at least some of the observed variants had been previously described</w:t>
      </w:r>
      <w:r w:rsidR="007A2896">
        <w:rPr>
          <w:rFonts w:ascii="Arial" w:hAnsi="Arial" w:cs="Arial"/>
        </w:rPr>
        <w:t>,</w:t>
      </w:r>
      <w:r w:rsidR="00C01A38">
        <w:rPr>
          <w:rFonts w:ascii="Arial" w:hAnsi="Arial" w:cs="Arial"/>
        </w:rPr>
        <w:t xml:space="preserve"> many were completely novel. Furthermore</w:t>
      </w:r>
      <w:r w:rsidR="004E2E3E">
        <w:rPr>
          <w:rFonts w:ascii="Arial" w:hAnsi="Arial" w:cs="Arial"/>
        </w:rPr>
        <w:t>,</w:t>
      </w:r>
      <w:r w:rsidR="00C01A38">
        <w:rPr>
          <w:rFonts w:ascii="Arial" w:hAnsi="Arial" w:cs="Arial"/>
        </w:rPr>
        <w:t xml:space="preserve"> </w:t>
      </w:r>
      <w:r w:rsidR="00A479B6" w:rsidRPr="00A479B6">
        <w:rPr>
          <w:rFonts w:ascii="Arial" w:hAnsi="Arial" w:cs="Arial"/>
        </w:rPr>
        <w:t xml:space="preserve">strong signals of selection </w:t>
      </w:r>
      <w:r w:rsidR="00C01A38">
        <w:rPr>
          <w:rFonts w:ascii="Arial" w:hAnsi="Arial" w:cs="Arial"/>
        </w:rPr>
        <w:t xml:space="preserve">were also observed </w:t>
      </w:r>
      <w:r w:rsidR="00A479B6" w:rsidRPr="00A479B6">
        <w:rPr>
          <w:rFonts w:ascii="Arial" w:hAnsi="Arial" w:cs="Arial"/>
        </w:rPr>
        <w:t xml:space="preserve">at multiple loci with no known resistance genes, and these </w:t>
      </w:r>
      <w:r w:rsidR="00C01A38">
        <w:rPr>
          <w:rFonts w:ascii="Arial" w:hAnsi="Arial" w:cs="Arial"/>
        </w:rPr>
        <w:t xml:space="preserve">clearly </w:t>
      </w:r>
      <w:r w:rsidR="00A479B6" w:rsidRPr="00A479B6">
        <w:rPr>
          <w:rFonts w:ascii="Arial" w:hAnsi="Arial" w:cs="Arial"/>
        </w:rPr>
        <w:t xml:space="preserve">merit </w:t>
      </w:r>
      <w:r w:rsidR="007A2896">
        <w:rPr>
          <w:rFonts w:ascii="Arial" w:hAnsi="Arial" w:cs="Arial"/>
        </w:rPr>
        <w:t xml:space="preserve">further </w:t>
      </w:r>
      <w:r w:rsidR="00A479B6" w:rsidRPr="00A479B6">
        <w:rPr>
          <w:rFonts w:ascii="Arial" w:hAnsi="Arial" w:cs="Arial"/>
        </w:rPr>
        <w:t>detailed investigation.</w:t>
      </w:r>
      <w:r w:rsidR="00C01A38">
        <w:rPr>
          <w:rFonts w:ascii="Arial" w:hAnsi="Arial" w:cs="Arial"/>
        </w:rPr>
        <w:t xml:space="preserve"> </w:t>
      </w:r>
      <w:r w:rsidR="00895D74">
        <w:rPr>
          <w:rFonts w:ascii="Arial" w:hAnsi="Arial" w:cs="Arial"/>
        </w:rPr>
        <w:t>The rich data these new approaches provide may facilitate the development of more dynamic and predictive forms of IRM</w:t>
      </w:r>
      <w:r w:rsidR="007435EE">
        <w:rPr>
          <w:rFonts w:ascii="Arial" w:hAnsi="Arial" w:cs="Arial"/>
        </w:rPr>
        <w:t>,</w:t>
      </w:r>
      <w:r w:rsidR="00895D74">
        <w:rPr>
          <w:rFonts w:ascii="Arial" w:hAnsi="Arial" w:cs="Arial"/>
        </w:rPr>
        <w:t xml:space="preserve"> and Clarkson </w:t>
      </w:r>
      <w:r w:rsidR="00895D74" w:rsidRPr="0073716E">
        <w:rPr>
          <w:rFonts w:ascii="Arial" w:hAnsi="Arial" w:cs="Arial"/>
          <w:i/>
        </w:rPr>
        <w:t>et al.</w:t>
      </w:r>
      <w:r w:rsidR="00895D74">
        <w:rPr>
          <w:rFonts w:ascii="Arial" w:hAnsi="Arial" w:cs="Arial"/>
        </w:rPr>
        <w:t xml:space="preserve"> outline how WGS might be used in this cont</w:t>
      </w:r>
      <w:r w:rsidR="00167F36">
        <w:rPr>
          <w:rFonts w:ascii="Arial" w:hAnsi="Arial" w:cs="Arial"/>
        </w:rPr>
        <w:t>ext. As illustrated by the studies highlighted in this review</w:t>
      </w:r>
      <w:r w:rsidR="00895D74">
        <w:rPr>
          <w:rFonts w:ascii="Arial" w:hAnsi="Arial" w:cs="Arial"/>
        </w:rPr>
        <w:t xml:space="preserve"> the increasing use of global genomic and transcriptomic approaches to study resistance are generating a huge number of resistance gene candidates that require functional validation. </w:t>
      </w:r>
      <w:r w:rsidRPr="000532AF">
        <w:rPr>
          <w:rFonts w:ascii="Arial" w:hAnsi="Arial" w:cs="Arial"/>
          <w:b/>
        </w:rPr>
        <w:t>Homem</w:t>
      </w:r>
      <w:r>
        <w:rPr>
          <w:rFonts w:ascii="Arial" w:hAnsi="Arial" w:cs="Arial"/>
        </w:rPr>
        <w:t xml:space="preserve"> and </w:t>
      </w:r>
      <w:r w:rsidRPr="000532AF">
        <w:rPr>
          <w:rFonts w:ascii="Arial" w:hAnsi="Arial" w:cs="Arial"/>
          <w:b/>
        </w:rPr>
        <w:t>Davies</w:t>
      </w:r>
      <w:r>
        <w:rPr>
          <w:rFonts w:ascii="Arial" w:hAnsi="Arial" w:cs="Arial"/>
          <w:b/>
        </w:rPr>
        <w:t xml:space="preserve"> </w:t>
      </w:r>
      <w:r w:rsidR="00895D74">
        <w:rPr>
          <w:rFonts w:ascii="Arial" w:hAnsi="Arial" w:cs="Arial"/>
        </w:rPr>
        <w:t>highlight three functional genomic technologies</w:t>
      </w:r>
      <w:r w:rsidR="007435EE">
        <w:rPr>
          <w:rFonts w:ascii="Arial" w:hAnsi="Arial" w:cs="Arial"/>
        </w:rPr>
        <w:t xml:space="preserve"> which can meet this need</w:t>
      </w:r>
      <w:r w:rsidR="00895D74">
        <w:rPr>
          <w:rFonts w:ascii="Arial" w:hAnsi="Arial" w:cs="Arial"/>
        </w:rPr>
        <w:t xml:space="preserve"> and are being used to demonstrate the causality of resistance genes and mutations. These are RNA interference (RNAi)</w:t>
      </w:r>
      <w:r w:rsidR="007435EE">
        <w:rPr>
          <w:rFonts w:ascii="Arial" w:hAnsi="Arial" w:cs="Arial"/>
        </w:rPr>
        <w:t>,</w:t>
      </w:r>
      <w:r w:rsidR="00895D74">
        <w:rPr>
          <w:rFonts w:ascii="Arial" w:hAnsi="Arial" w:cs="Arial"/>
        </w:rPr>
        <w:t xml:space="preserve"> </w:t>
      </w:r>
      <w:r w:rsidR="00364BDC">
        <w:rPr>
          <w:rFonts w:ascii="Arial" w:hAnsi="Arial" w:cs="Arial"/>
        </w:rPr>
        <w:t xml:space="preserve">which can be used to knock-down candidate gene expression, </w:t>
      </w:r>
      <w:r w:rsidR="00895D74">
        <w:rPr>
          <w:rFonts w:ascii="Arial" w:hAnsi="Arial" w:cs="Arial"/>
        </w:rPr>
        <w:t xml:space="preserve">the GAL4/UAS system, which can be used to express genes of interest in a </w:t>
      </w:r>
      <w:r w:rsidR="00364BDC">
        <w:rPr>
          <w:rFonts w:ascii="Arial" w:hAnsi="Arial" w:cs="Arial"/>
        </w:rPr>
        <w:t xml:space="preserve">spatiotemporal controlled manner, and CRISPR/Cas9, which can be used to introduce or delete sequences of interest. While </w:t>
      </w:r>
      <w:r w:rsidR="00364BDC" w:rsidRPr="004E2E3E">
        <w:rPr>
          <w:rFonts w:ascii="Arial" w:hAnsi="Arial" w:cs="Arial"/>
          <w:i/>
        </w:rPr>
        <w:t>D. melanogaster</w:t>
      </w:r>
      <w:r w:rsidR="00364BDC">
        <w:rPr>
          <w:rFonts w:ascii="Arial" w:hAnsi="Arial" w:cs="Arial"/>
        </w:rPr>
        <w:t xml:space="preserve"> has been used to pioneer these approaches in insects</w:t>
      </w:r>
      <w:r w:rsidR="007A2896">
        <w:rPr>
          <w:rFonts w:ascii="Arial" w:hAnsi="Arial" w:cs="Arial"/>
        </w:rPr>
        <w:t xml:space="preserve"> (</w:t>
      </w:r>
      <w:r w:rsidR="007A2896" w:rsidRPr="002E316A">
        <w:rPr>
          <w:rFonts w:ascii="Arial" w:hAnsi="Arial" w:cs="Arial"/>
          <w:highlight w:val="yellow"/>
        </w:rPr>
        <w:t>Batterham &amp; Perry</w:t>
      </w:r>
      <w:r w:rsidR="0073716E" w:rsidRPr="002E316A">
        <w:rPr>
          <w:rFonts w:ascii="Arial" w:hAnsi="Arial" w:cs="Arial"/>
          <w:highlight w:val="yellow"/>
        </w:rPr>
        <w:t>, this issue</w:t>
      </w:r>
      <w:r w:rsidR="007A2896">
        <w:rPr>
          <w:rFonts w:ascii="Arial" w:hAnsi="Arial" w:cs="Arial"/>
        </w:rPr>
        <w:t>)</w:t>
      </w:r>
      <w:r w:rsidR="00364BDC">
        <w:rPr>
          <w:rFonts w:ascii="Arial" w:hAnsi="Arial" w:cs="Arial"/>
        </w:rPr>
        <w:t>, they are increasingly being used in non-model insects. For example</w:t>
      </w:r>
      <w:r w:rsidR="007A2896">
        <w:rPr>
          <w:rFonts w:ascii="Arial" w:hAnsi="Arial" w:cs="Arial"/>
        </w:rPr>
        <w:t>,</w:t>
      </w:r>
      <w:r w:rsidR="00364BDC">
        <w:rPr>
          <w:rFonts w:ascii="Arial" w:hAnsi="Arial" w:cs="Arial"/>
        </w:rPr>
        <w:t xml:space="preserve"> int</w:t>
      </w:r>
      <w:r w:rsidR="00CA7370">
        <w:rPr>
          <w:rFonts w:ascii="Arial" w:hAnsi="Arial" w:cs="Arial"/>
        </w:rPr>
        <w:t>roduction of the G4946E substitution</w:t>
      </w:r>
      <w:r w:rsidR="00364BDC">
        <w:rPr>
          <w:rFonts w:ascii="Arial" w:hAnsi="Arial" w:cs="Arial"/>
        </w:rPr>
        <w:t xml:space="preserve"> into the ryanodine receptor gene of beet armyworm, </w:t>
      </w:r>
      <w:proofErr w:type="spellStart"/>
      <w:r w:rsidR="00364BDC" w:rsidRPr="004E2E3E">
        <w:rPr>
          <w:rFonts w:ascii="Arial" w:hAnsi="Arial" w:cs="Arial"/>
          <w:i/>
        </w:rPr>
        <w:t>Spodoptera</w:t>
      </w:r>
      <w:proofErr w:type="spellEnd"/>
      <w:r w:rsidR="00364BDC" w:rsidRPr="004E2E3E">
        <w:rPr>
          <w:rFonts w:ascii="Arial" w:hAnsi="Arial" w:cs="Arial"/>
          <w:i/>
        </w:rPr>
        <w:t xml:space="preserve"> </w:t>
      </w:r>
      <w:proofErr w:type="spellStart"/>
      <w:r w:rsidR="00364BDC" w:rsidRPr="004E2E3E">
        <w:rPr>
          <w:rFonts w:ascii="Arial" w:hAnsi="Arial" w:cs="Arial"/>
          <w:i/>
        </w:rPr>
        <w:t>exigua</w:t>
      </w:r>
      <w:proofErr w:type="spellEnd"/>
      <w:r w:rsidR="00364BDC">
        <w:rPr>
          <w:rFonts w:ascii="Arial" w:hAnsi="Arial" w:cs="Arial"/>
        </w:rPr>
        <w:t xml:space="preserve">, </w:t>
      </w:r>
      <w:r w:rsidR="007435EE">
        <w:rPr>
          <w:rFonts w:ascii="Arial" w:hAnsi="Arial" w:cs="Arial"/>
        </w:rPr>
        <w:t xml:space="preserve">(which was lethal when introduced into </w:t>
      </w:r>
      <w:r w:rsidR="007435EE" w:rsidRPr="00CA7370">
        <w:rPr>
          <w:rFonts w:ascii="Arial" w:hAnsi="Arial" w:cs="Arial"/>
          <w:i/>
        </w:rPr>
        <w:t>D. melanogaster</w:t>
      </w:r>
      <w:r w:rsidR="007435EE">
        <w:rPr>
          <w:rFonts w:ascii="Arial" w:hAnsi="Arial" w:cs="Arial"/>
        </w:rPr>
        <w:t xml:space="preserve">) </w:t>
      </w:r>
      <w:r w:rsidR="00CA7370">
        <w:rPr>
          <w:rFonts w:ascii="Arial" w:hAnsi="Arial" w:cs="Arial"/>
        </w:rPr>
        <w:t>confirmed that</w:t>
      </w:r>
      <w:r w:rsidR="004E2E3E">
        <w:rPr>
          <w:rFonts w:ascii="Arial" w:hAnsi="Arial" w:cs="Arial"/>
        </w:rPr>
        <w:t xml:space="preserve"> </w:t>
      </w:r>
      <w:r w:rsidR="007435EE">
        <w:rPr>
          <w:rFonts w:ascii="Arial" w:hAnsi="Arial" w:cs="Arial"/>
        </w:rPr>
        <w:t xml:space="preserve">this mutation confers </w:t>
      </w:r>
      <w:r w:rsidR="00364BDC">
        <w:rPr>
          <w:rFonts w:ascii="Arial" w:hAnsi="Arial" w:cs="Arial"/>
        </w:rPr>
        <w:t>high l</w:t>
      </w:r>
      <w:r w:rsidR="007435EE">
        <w:rPr>
          <w:rFonts w:ascii="Arial" w:hAnsi="Arial" w:cs="Arial"/>
        </w:rPr>
        <w:t>evels of resistance to diamides</w:t>
      </w:r>
      <w:r w:rsidR="002E316A">
        <w:rPr>
          <w:rFonts w:ascii="Arial" w:hAnsi="Arial" w:cs="Arial"/>
        </w:rPr>
        <w:t xml:space="preserve"> </w:t>
      </w:r>
      <w:r w:rsidR="002E316A">
        <w:rPr>
          <w:rFonts w:ascii="Arial" w:hAnsi="Arial" w:cs="Arial"/>
        </w:rPr>
        <w:fldChar w:fldCharType="begin"/>
      </w:r>
      <w:r w:rsidR="00B51171">
        <w:rPr>
          <w:rFonts w:ascii="Arial" w:hAnsi="Arial" w:cs="Arial"/>
        </w:rPr>
        <w:instrText xml:space="preserve"> ADDIN EN.CITE &lt;EndNote&gt;&lt;Cite&gt;&lt;Author&gt;Zuo&lt;/Author&gt;&lt;Year&gt;2017&lt;/Year&gt;&lt;RecNum&gt;1242&lt;/RecNum&gt;&lt;DisplayText&gt;[20]&lt;/DisplayText&gt;&lt;record&gt;&lt;rec-number&gt;1242&lt;/rec-number&gt;&lt;foreign-keys&gt;&lt;key app="EN" db-id="a9ptt0zdjdr2zkeewtqv2dripr9xvta5v0rd"&gt;1242&lt;/key&gt;&lt;/foreign-keys&gt;&lt;ref-type name="Journal Article"&gt;17&lt;/ref-type&gt;&lt;contributors&gt;&lt;authors&gt;&lt;author&gt;Zuo, Y. Y.&lt;/author&gt;&lt;author&gt;Wang, H.&lt;/author&gt;&lt;author&gt;Xu, Y. J.&lt;/author&gt;&lt;author&gt;Huang, J. L.&lt;/author&gt;&lt;author&gt;Wu, S. W.&lt;/author&gt;&lt;author&gt;Wu, Y. D.&lt;/author&gt;&lt;author&gt;Yang, Y. H.&lt;/author&gt;&lt;/authors&gt;&lt;/contributors&gt;&lt;titles&gt;&lt;title&gt;&lt;style face="normal" font="default" size="100%"&gt;CRISPR/Cas9 mediated G4946E substitution in the ryanodine receptor of &lt;/style&gt;&lt;style face="italic" font="default" size="100%"&gt;Spodoptera exigua&lt;/style&gt;&lt;style face="normal" font="default" size="100%"&gt; confers high levels of resistance to diamide insecticides&lt;/style&gt;&lt;/title&gt;&lt;secondary-title&gt;Insect Biochemistry and Molecular Biology&lt;/secondary-title&gt;&lt;/titles&gt;&lt;periodical&gt;&lt;full-title&gt;Insect Biochemistry and Molecular Biology&lt;/full-title&gt;&lt;/periodical&gt;&lt;pages&gt;79-85&lt;/pages&gt;&lt;volume&gt;89&lt;/volume&gt;&lt;dates&gt;&lt;year&gt;2017&lt;/year&gt;&lt;pub-dates&gt;&lt;date&gt;Oct&lt;/date&gt;&lt;/pub-dates&gt;&lt;/dates&gt;&lt;isbn&gt;0965-1748&lt;/isbn&gt;&lt;accession-num&gt;WOS:000413177300009&lt;/accession-num&gt;&lt;urls&gt;&lt;related-urls&gt;&lt;url&gt;&amp;lt;Go to ISI&amp;gt;://WOS:000413177300009&lt;/url&gt;&lt;/related-urls&gt;&lt;/urls&gt;&lt;electronic-resource-num&gt;10.1016/j.ibmb.2017.09.005&lt;/electronic-resource-num&gt;&lt;/record&gt;&lt;/Cite&gt;&lt;/EndNote&gt;</w:instrText>
      </w:r>
      <w:r w:rsidR="002E316A">
        <w:rPr>
          <w:rFonts w:ascii="Arial" w:hAnsi="Arial" w:cs="Arial"/>
        </w:rPr>
        <w:fldChar w:fldCharType="separate"/>
      </w:r>
      <w:r w:rsidR="00B51171">
        <w:rPr>
          <w:rFonts w:ascii="Arial" w:hAnsi="Arial" w:cs="Arial"/>
          <w:noProof/>
        </w:rPr>
        <w:t>[</w:t>
      </w:r>
      <w:hyperlink w:anchor="_ENREF_20" w:tooltip="Zuo, 2017 #1242" w:history="1">
        <w:r w:rsidR="00811FC2">
          <w:rPr>
            <w:rFonts w:ascii="Arial" w:hAnsi="Arial" w:cs="Arial"/>
            <w:noProof/>
          </w:rPr>
          <w:t>20</w:t>
        </w:r>
      </w:hyperlink>
      <w:r w:rsidR="00B51171">
        <w:rPr>
          <w:rFonts w:ascii="Arial" w:hAnsi="Arial" w:cs="Arial"/>
          <w:noProof/>
        </w:rPr>
        <w:t>]</w:t>
      </w:r>
      <w:r w:rsidR="002E316A">
        <w:rPr>
          <w:rFonts w:ascii="Arial" w:hAnsi="Arial" w:cs="Arial"/>
        </w:rPr>
        <w:fldChar w:fldCharType="end"/>
      </w:r>
      <w:r w:rsidR="00654314">
        <w:rPr>
          <w:rFonts w:ascii="Arial" w:hAnsi="Arial" w:cs="Arial"/>
        </w:rPr>
        <w:t xml:space="preserve">. </w:t>
      </w:r>
    </w:p>
    <w:p w:rsidR="00654314" w:rsidRPr="000532AF" w:rsidRDefault="00654314" w:rsidP="00463A82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 conclude,</w:t>
      </w:r>
      <w:r w:rsidR="0062233C">
        <w:rPr>
          <w:rFonts w:ascii="Arial" w:hAnsi="Arial" w:cs="Arial"/>
        </w:rPr>
        <w:t xml:space="preserve"> this is</w:t>
      </w:r>
      <w:r>
        <w:rPr>
          <w:rFonts w:ascii="Arial" w:hAnsi="Arial" w:cs="Arial"/>
        </w:rPr>
        <w:t xml:space="preserve"> an exciting time to explore the molecular mechanisms that mediate pesticide resistance. New technological advances now allow previously unimaginable data</w:t>
      </w:r>
      <w:r w:rsidR="00CA7370">
        <w:rPr>
          <w:rFonts w:ascii="Arial" w:hAnsi="Arial" w:cs="Arial"/>
        </w:rPr>
        <w:t xml:space="preserve"> sets to be produced,</w:t>
      </w:r>
      <w:r>
        <w:rPr>
          <w:rFonts w:ascii="Arial" w:hAnsi="Arial" w:cs="Arial"/>
        </w:rPr>
        <w:t xml:space="preserve"> with the challenges now frequently relating to the han</w:t>
      </w:r>
      <w:r w:rsidR="00CA7370">
        <w:rPr>
          <w:rFonts w:ascii="Arial" w:hAnsi="Arial" w:cs="Arial"/>
        </w:rPr>
        <w:t>dling and interpretation of the sheer volume of</w:t>
      </w:r>
      <w:r>
        <w:rPr>
          <w:rFonts w:ascii="Arial" w:hAnsi="Arial" w:cs="Arial"/>
        </w:rPr>
        <w:t xml:space="preserve"> data</w:t>
      </w:r>
      <w:r w:rsidR="00CA7370">
        <w:rPr>
          <w:rFonts w:ascii="Arial" w:hAnsi="Arial" w:cs="Arial"/>
        </w:rPr>
        <w:t xml:space="preserve"> obtained</w:t>
      </w:r>
      <w:r>
        <w:rPr>
          <w:rFonts w:ascii="Arial" w:hAnsi="Arial" w:cs="Arial"/>
        </w:rPr>
        <w:t xml:space="preserve">. We hope the reviews in this section  provide a glimpse of some of the recent studies on the mechanisms of resistance evolution </w:t>
      </w:r>
      <w:r>
        <w:rPr>
          <w:rFonts w:ascii="Arial" w:hAnsi="Arial" w:cs="Arial"/>
        </w:rPr>
        <w:lastRenderedPageBreak/>
        <w:t>in crop pests and disease vectors and that this work can influence and inform future work on this important topic.</w:t>
      </w:r>
    </w:p>
    <w:p w:rsidR="00463A82" w:rsidRPr="002E316A" w:rsidRDefault="002E316A" w:rsidP="002E316A">
      <w:pPr>
        <w:spacing w:line="48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:rsidR="00811FC2" w:rsidRPr="00811FC2" w:rsidRDefault="00463A8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ADDIN EN.REFLIST </w:instrText>
      </w:r>
      <w:r>
        <w:rPr>
          <w:rFonts w:ascii="Arial" w:hAnsi="Arial" w:cs="Arial"/>
        </w:rPr>
        <w:fldChar w:fldCharType="separate"/>
      </w:r>
      <w:bookmarkStart w:id="1" w:name="_ENREF_1"/>
      <w:r w:rsidR="00811FC2" w:rsidRPr="00811FC2">
        <w:rPr>
          <w:rFonts w:ascii="Calibri" w:hAnsi="Calibri" w:cs="Arial"/>
          <w:noProof/>
        </w:rPr>
        <w:t xml:space="preserve">1. Sharma S, Kooner R, R. A: </w:t>
      </w:r>
      <w:r w:rsidR="00811FC2" w:rsidRPr="00811FC2">
        <w:rPr>
          <w:rFonts w:ascii="Calibri" w:hAnsi="Calibri" w:cs="Arial"/>
          <w:b/>
          <w:noProof/>
        </w:rPr>
        <w:t xml:space="preserve">Insect Pests and Crop Losses. In: Arora R., Sandhu S. (eds) Breeding Insect Resistant Crops for Sustainable Agriculture. Springer, Singapore </w:t>
      </w:r>
      <w:r w:rsidR="00811FC2" w:rsidRPr="00811FC2">
        <w:rPr>
          <w:rFonts w:ascii="Calibri" w:hAnsi="Calibri" w:cs="Arial"/>
          <w:noProof/>
        </w:rPr>
        <w:t>2017:45-66.</w:t>
      </w:r>
      <w:bookmarkEnd w:id="1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2" w:name="_ENREF_2"/>
      <w:r w:rsidRPr="00811FC2">
        <w:rPr>
          <w:rFonts w:ascii="Calibri" w:hAnsi="Calibri" w:cs="Arial"/>
          <w:noProof/>
        </w:rPr>
        <w:t xml:space="preserve">2. Organisation WH: </w:t>
      </w:r>
      <w:r w:rsidRPr="00811FC2">
        <w:rPr>
          <w:rFonts w:ascii="Calibri" w:hAnsi="Calibri" w:cs="Arial"/>
          <w:b/>
          <w:noProof/>
        </w:rPr>
        <w:t>Vector-borne diseases</w:t>
      </w:r>
      <w:r w:rsidRPr="00811FC2">
        <w:rPr>
          <w:rFonts w:ascii="Calibri" w:hAnsi="Calibri" w:cs="Arial"/>
          <w:noProof/>
        </w:rPr>
        <w:t xml:space="preserve">. </w:t>
      </w:r>
      <w:hyperlink r:id="rId6" w:history="1">
        <w:r w:rsidRPr="00811FC2">
          <w:rPr>
            <w:rStyle w:val="Hyperlink"/>
            <w:rFonts w:ascii="Calibri" w:hAnsi="Calibri" w:cs="Arial"/>
            <w:i/>
            <w:noProof/>
          </w:rPr>
          <w:t>http://www.who.int/mediacentre/factsheets/fs387/en/</w:t>
        </w:r>
      </w:hyperlink>
      <w:r w:rsidRPr="00811FC2">
        <w:rPr>
          <w:rFonts w:ascii="Calibri" w:hAnsi="Calibri" w:cs="Arial"/>
          <w:noProof/>
        </w:rPr>
        <w:t>.</w:t>
      </w:r>
      <w:bookmarkEnd w:id="2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3" w:name="_ENREF_3"/>
      <w:r w:rsidRPr="00811FC2">
        <w:rPr>
          <w:rFonts w:ascii="Calibri" w:hAnsi="Calibri" w:cs="Arial"/>
          <w:noProof/>
        </w:rPr>
        <w:t xml:space="preserve">3. Bhatt S, Weiss DJ, Cameron E, Bisanzio D, Mappin B, Dalrymple U, Battle KE, Moyes CL, Henry A, Eckhoff PA, et al.: </w:t>
      </w:r>
      <w:r w:rsidRPr="00811FC2">
        <w:rPr>
          <w:rFonts w:ascii="Calibri" w:hAnsi="Calibri" w:cs="Arial"/>
          <w:b/>
          <w:noProof/>
        </w:rPr>
        <w:t xml:space="preserve">The effect of malaria control on </w:t>
      </w:r>
      <w:r w:rsidRPr="00811FC2">
        <w:rPr>
          <w:rFonts w:ascii="Calibri" w:hAnsi="Calibri" w:cs="Arial"/>
          <w:b/>
          <w:i/>
          <w:noProof/>
        </w:rPr>
        <w:t>Plasmodium falciparum</w:t>
      </w:r>
      <w:r w:rsidRPr="00811FC2">
        <w:rPr>
          <w:rFonts w:ascii="Calibri" w:hAnsi="Calibri" w:cs="Arial"/>
          <w:b/>
          <w:noProof/>
        </w:rPr>
        <w:t xml:space="preserve"> in Africa between 2000 and 2015</w:t>
      </w:r>
      <w:r w:rsidRPr="00811FC2">
        <w:rPr>
          <w:rFonts w:ascii="Calibri" w:hAnsi="Calibri" w:cs="Arial"/>
          <w:noProof/>
        </w:rPr>
        <w:t xml:space="preserve">. </w:t>
      </w:r>
      <w:r w:rsidRPr="00811FC2">
        <w:rPr>
          <w:rFonts w:ascii="Calibri" w:hAnsi="Calibri" w:cs="Arial"/>
          <w:i/>
          <w:noProof/>
        </w:rPr>
        <w:t xml:space="preserve">Nature </w:t>
      </w:r>
      <w:r w:rsidRPr="00811FC2">
        <w:rPr>
          <w:rFonts w:ascii="Calibri" w:hAnsi="Calibri" w:cs="Arial"/>
          <w:noProof/>
        </w:rPr>
        <w:t xml:space="preserve">2015, </w:t>
      </w:r>
      <w:r w:rsidRPr="00811FC2">
        <w:rPr>
          <w:rFonts w:ascii="Calibri" w:hAnsi="Calibri" w:cs="Arial"/>
          <w:b/>
          <w:noProof/>
        </w:rPr>
        <w:t>526</w:t>
      </w:r>
      <w:r w:rsidRPr="00811FC2">
        <w:rPr>
          <w:rFonts w:ascii="Calibri" w:hAnsi="Calibri" w:cs="Arial"/>
          <w:noProof/>
        </w:rPr>
        <w:t>:207-211.</w:t>
      </w:r>
      <w:bookmarkEnd w:id="3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4" w:name="_ENREF_4"/>
      <w:r w:rsidRPr="00811FC2">
        <w:rPr>
          <w:rFonts w:ascii="Calibri" w:hAnsi="Calibri" w:cs="Arial"/>
          <w:noProof/>
        </w:rPr>
        <w:t xml:space="preserve">4. Sappington TW, Millar NJ: </w:t>
      </w:r>
      <w:r w:rsidRPr="00811FC2">
        <w:rPr>
          <w:rFonts w:ascii="Calibri" w:hAnsi="Calibri" w:cs="Arial"/>
          <w:b/>
          <w:noProof/>
        </w:rPr>
        <w:t>Editorial overview: Pests and resistance: Shedding the albatross of resistance starts by embracing the ecological complexities of its evolution</w:t>
      </w:r>
      <w:r w:rsidRPr="00811FC2">
        <w:rPr>
          <w:rFonts w:ascii="Calibri" w:hAnsi="Calibri" w:cs="Arial"/>
          <w:noProof/>
        </w:rPr>
        <w:t xml:space="preserve">. </w:t>
      </w:r>
      <w:r w:rsidRPr="0079070C">
        <w:rPr>
          <w:rFonts w:ascii="Calibri" w:hAnsi="Calibri" w:cs="Arial"/>
          <w:i/>
          <w:noProof/>
        </w:rPr>
        <w:t>Curr Opin Insect Sci</w:t>
      </w:r>
      <w:r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21</w:t>
      </w:r>
      <w:r w:rsidRPr="00811FC2">
        <w:rPr>
          <w:rFonts w:ascii="Calibri" w:hAnsi="Calibri" w:cs="Arial"/>
          <w:noProof/>
        </w:rPr>
        <w:t>:v-viii.</w:t>
      </w:r>
      <w:bookmarkEnd w:id="4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5" w:name="_ENREF_5"/>
      <w:r w:rsidRPr="00811FC2">
        <w:rPr>
          <w:rFonts w:ascii="Calibri" w:hAnsi="Calibri" w:cs="Arial"/>
          <w:noProof/>
        </w:rPr>
        <w:t xml:space="preserve">5. Perry T, McKenzie JA, Batterham P: </w:t>
      </w:r>
      <w:r w:rsidRPr="00811FC2">
        <w:rPr>
          <w:rFonts w:ascii="Calibri" w:hAnsi="Calibri" w:cs="Arial"/>
          <w:b/>
          <w:noProof/>
        </w:rPr>
        <w:t>Perry T, McKenzie JA, &amp; Batterham P (2007) A knockout strain of Drosophila melanogaster confers a high level of resistance to spinosad. Insect Biochemistry and Molecular Biology 37(2):184-188.</w:t>
      </w:r>
      <w:r w:rsidRPr="00811FC2">
        <w:rPr>
          <w:rFonts w:ascii="Calibri" w:hAnsi="Calibri" w:cs="Arial"/>
          <w:noProof/>
        </w:rPr>
        <w:t xml:space="preserve"> </w:t>
      </w:r>
      <w:r>
        <w:rPr>
          <w:rFonts w:ascii="Calibri" w:hAnsi="Calibri" w:cs="Arial"/>
          <w:i/>
          <w:noProof/>
        </w:rPr>
        <w:t>Insect Biochem Mol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2007, </w:t>
      </w:r>
      <w:r w:rsidRPr="00811FC2">
        <w:rPr>
          <w:rFonts w:ascii="Calibri" w:hAnsi="Calibri" w:cs="Arial"/>
          <w:b/>
          <w:noProof/>
        </w:rPr>
        <w:t>37</w:t>
      </w:r>
      <w:r w:rsidRPr="00811FC2">
        <w:rPr>
          <w:rFonts w:ascii="Calibri" w:hAnsi="Calibri" w:cs="Arial"/>
          <w:noProof/>
        </w:rPr>
        <w:t>:184-188.</w:t>
      </w:r>
      <w:bookmarkEnd w:id="5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6" w:name="_ENREF_6"/>
      <w:r w:rsidRPr="00811FC2">
        <w:rPr>
          <w:rFonts w:ascii="Calibri" w:hAnsi="Calibri" w:cs="Arial"/>
          <w:noProof/>
        </w:rPr>
        <w:t xml:space="preserve">6. Perry T, Somers J, Yang YT, Batterham P: </w:t>
      </w:r>
      <w:r w:rsidRPr="00811FC2">
        <w:rPr>
          <w:rFonts w:ascii="Calibri" w:hAnsi="Calibri" w:cs="Arial"/>
          <w:b/>
          <w:noProof/>
        </w:rPr>
        <w:t xml:space="preserve">Expression of insect α6-like nicotinic acetylcholine receptors in </w:t>
      </w:r>
      <w:r w:rsidRPr="00811FC2">
        <w:rPr>
          <w:rFonts w:ascii="Calibri" w:hAnsi="Calibri" w:cs="Arial"/>
          <w:b/>
          <w:i/>
          <w:noProof/>
        </w:rPr>
        <w:t>Drosophila melanogaster</w:t>
      </w:r>
      <w:r w:rsidRPr="00811FC2">
        <w:rPr>
          <w:rFonts w:ascii="Calibri" w:hAnsi="Calibri" w:cs="Arial"/>
          <w:b/>
          <w:noProof/>
        </w:rPr>
        <w:t xml:space="preserve"> highlights a high level of conservation of the receptor:spinosyn interaction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Insect Biochem Mol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2015, </w:t>
      </w:r>
      <w:r w:rsidRPr="00811FC2">
        <w:rPr>
          <w:rFonts w:ascii="Calibri" w:hAnsi="Calibri" w:cs="Arial"/>
          <w:b/>
          <w:noProof/>
        </w:rPr>
        <w:t>64</w:t>
      </w:r>
      <w:r w:rsidRPr="00811FC2">
        <w:rPr>
          <w:rFonts w:ascii="Calibri" w:hAnsi="Calibri" w:cs="Arial"/>
          <w:noProof/>
        </w:rPr>
        <w:t>:106-115.</w:t>
      </w:r>
      <w:bookmarkEnd w:id="6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7" w:name="_ENREF_7"/>
      <w:r w:rsidRPr="00811FC2">
        <w:rPr>
          <w:rFonts w:ascii="Calibri" w:hAnsi="Calibri" w:cs="Arial"/>
          <w:noProof/>
        </w:rPr>
        <w:t xml:space="preserve">7. Somers J, Nguyen J, Lumb C, Batterham P, Perry T: </w:t>
      </w:r>
      <w:r w:rsidRPr="00811FC2">
        <w:rPr>
          <w:rFonts w:ascii="Calibri" w:hAnsi="Calibri" w:cs="Arial"/>
          <w:b/>
          <w:i/>
          <w:noProof/>
        </w:rPr>
        <w:t>In vivo</w:t>
      </w:r>
      <w:r w:rsidRPr="00811FC2">
        <w:rPr>
          <w:rFonts w:ascii="Calibri" w:hAnsi="Calibri" w:cs="Arial"/>
          <w:b/>
          <w:noProof/>
        </w:rPr>
        <w:t xml:space="preserve"> functional analysis of the </w:t>
      </w:r>
      <w:r w:rsidRPr="00811FC2">
        <w:rPr>
          <w:rFonts w:ascii="Calibri" w:hAnsi="Calibri" w:cs="Arial"/>
          <w:b/>
          <w:i/>
          <w:noProof/>
        </w:rPr>
        <w:t xml:space="preserve">Drosophila melanogaster </w:t>
      </w:r>
      <w:r w:rsidRPr="00811FC2">
        <w:rPr>
          <w:rFonts w:ascii="Calibri" w:hAnsi="Calibri" w:cs="Arial"/>
          <w:b/>
          <w:noProof/>
        </w:rPr>
        <w:t xml:space="preserve">nicotinic acetylcholine receptor </w:t>
      </w:r>
      <w:r w:rsidRPr="00811FC2">
        <w:rPr>
          <w:rFonts w:ascii="Calibri" w:hAnsi="Calibri" w:cs="Arial"/>
          <w:b/>
          <w:i/>
          <w:noProof/>
        </w:rPr>
        <w:t>Dα6</w:t>
      </w:r>
      <w:r w:rsidRPr="00811FC2">
        <w:rPr>
          <w:rFonts w:ascii="Calibri" w:hAnsi="Calibri" w:cs="Arial"/>
          <w:b/>
          <w:noProof/>
        </w:rPr>
        <w:t xml:space="preserve"> using the insecticide spinosad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Insect Biochem Mol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2015, </w:t>
      </w:r>
      <w:r w:rsidRPr="00811FC2">
        <w:rPr>
          <w:rFonts w:ascii="Calibri" w:hAnsi="Calibri" w:cs="Arial"/>
          <w:b/>
          <w:noProof/>
        </w:rPr>
        <w:t>64</w:t>
      </w:r>
      <w:r w:rsidRPr="00811FC2">
        <w:rPr>
          <w:rFonts w:ascii="Calibri" w:hAnsi="Calibri" w:cs="Arial"/>
          <w:noProof/>
        </w:rPr>
        <w:t>:116-127.</w:t>
      </w:r>
      <w:bookmarkEnd w:id="7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8" w:name="_ENREF_8"/>
      <w:r w:rsidRPr="00811FC2">
        <w:rPr>
          <w:rFonts w:ascii="Calibri" w:hAnsi="Calibri" w:cs="Arial"/>
          <w:noProof/>
        </w:rPr>
        <w:t xml:space="preserve">8. ffrench-Constant R, Bass C: </w:t>
      </w:r>
      <w:r w:rsidRPr="00811FC2">
        <w:rPr>
          <w:rFonts w:ascii="Calibri" w:hAnsi="Calibri" w:cs="Arial"/>
          <w:b/>
          <w:noProof/>
        </w:rPr>
        <w:t>Does resistance really carry a fitness cost?</w:t>
      </w:r>
      <w:r w:rsidRPr="00811FC2">
        <w:rPr>
          <w:rFonts w:ascii="Calibri" w:hAnsi="Calibri" w:cs="Arial"/>
          <w:noProof/>
        </w:rPr>
        <w:t xml:space="preserve"> </w:t>
      </w:r>
      <w:r w:rsidRPr="0079070C">
        <w:rPr>
          <w:rFonts w:ascii="Calibri" w:hAnsi="Calibri" w:cs="Arial"/>
          <w:i/>
          <w:noProof/>
        </w:rPr>
        <w:t>Curr Opin Insect Sci</w:t>
      </w:r>
      <w:r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21</w:t>
      </w:r>
      <w:r w:rsidRPr="00811FC2">
        <w:rPr>
          <w:rFonts w:ascii="Calibri" w:hAnsi="Calibri" w:cs="Arial"/>
          <w:noProof/>
        </w:rPr>
        <w:t>:39-46.</w:t>
      </w:r>
      <w:bookmarkEnd w:id="8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9" w:name="_ENREF_9"/>
      <w:r w:rsidRPr="00811FC2">
        <w:rPr>
          <w:rFonts w:ascii="Calibri" w:hAnsi="Calibri" w:cs="Arial"/>
          <w:noProof/>
        </w:rPr>
        <w:t xml:space="preserve">9. Rostant WG, Bowyer J, Coupland J, Facey J, Hosken DJ, Wedell N: </w:t>
      </w:r>
      <w:r w:rsidRPr="00811FC2">
        <w:rPr>
          <w:rFonts w:ascii="Calibri" w:hAnsi="Calibri" w:cs="Arial"/>
          <w:b/>
          <w:noProof/>
        </w:rPr>
        <w:t>Pleiotropic Effects of DDT Resistance on Male Size and Behaviour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Behav Genet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47</w:t>
      </w:r>
      <w:r w:rsidRPr="00811FC2">
        <w:rPr>
          <w:rFonts w:ascii="Calibri" w:hAnsi="Calibri" w:cs="Arial"/>
          <w:noProof/>
        </w:rPr>
        <w:t>:449-458.</w:t>
      </w:r>
      <w:bookmarkEnd w:id="9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0" w:name="_ENREF_10"/>
      <w:r w:rsidRPr="00811FC2">
        <w:rPr>
          <w:rFonts w:ascii="Calibri" w:hAnsi="Calibri" w:cs="Arial"/>
          <w:noProof/>
        </w:rPr>
        <w:t xml:space="preserve">10. Somers J, Luong HNB, Mitchell J, Batterham P, Perry T: </w:t>
      </w:r>
      <w:r w:rsidRPr="00811FC2">
        <w:rPr>
          <w:rFonts w:ascii="Calibri" w:hAnsi="Calibri" w:cs="Arial"/>
          <w:b/>
          <w:noProof/>
        </w:rPr>
        <w:t xml:space="preserve">Pleiotropic Effects of Loss of the D alpha 1 Subunit in </w:t>
      </w:r>
      <w:r w:rsidRPr="00811FC2">
        <w:rPr>
          <w:rFonts w:ascii="Calibri" w:hAnsi="Calibri" w:cs="Arial"/>
          <w:b/>
          <w:i/>
          <w:noProof/>
        </w:rPr>
        <w:t>Drosophila melanogaster</w:t>
      </w:r>
      <w:r w:rsidRPr="00811FC2">
        <w:rPr>
          <w:rFonts w:ascii="Calibri" w:hAnsi="Calibri" w:cs="Arial"/>
          <w:b/>
          <w:noProof/>
        </w:rPr>
        <w:t>: Implications for Insecticide Resistance</w:t>
      </w:r>
      <w:r w:rsidRPr="00811FC2">
        <w:rPr>
          <w:rFonts w:ascii="Calibri" w:hAnsi="Calibri" w:cs="Arial"/>
          <w:noProof/>
        </w:rPr>
        <w:t xml:space="preserve">. </w:t>
      </w:r>
      <w:r w:rsidRPr="00811FC2">
        <w:rPr>
          <w:rFonts w:ascii="Calibri" w:hAnsi="Calibri" w:cs="Arial"/>
          <w:i/>
          <w:noProof/>
        </w:rPr>
        <w:t xml:space="preserve">Genetics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205</w:t>
      </w:r>
      <w:r>
        <w:rPr>
          <w:rFonts w:ascii="Calibri" w:hAnsi="Calibri" w:cs="Arial"/>
          <w:noProof/>
        </w:rPr>
        <w:t>:263-271</w:t>
      </w:r>
      <w:r w:rsidRPr="00811FC2">
        <w:rPr>
          <w:rFonts w:ascii="Calibri" w:hAnsi="Calibri" w:cs="Arial"/>
          <w:noProof/>
        </w:rPr>
        <w:t>.</w:t>
      </w:r>
      <w:bookmarkEnd w:id="10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1" w:name="_ENREF_11"/>
      <w:r w:rsidRPr="00811FC2">
        <w:rPr>
          <w:rFonts w:ascii="Calibri" w:hAnsi="Calibri" w:cs="Arial"/>
          <w:noProof/>
        </w:rPr>
        <w:t xml:space="preserve">11. Abdollahi M, Ranjbar A, Shadnia S, Nikfar S, Rezaie A: </w:t>
      </w:r>
      <w:r w:rsidRPr="00811FC2">
        <w:rPr>
          <w:rFonts w:ascii="Calibri" w:hAnsi="Calibri" w:cs="Arial"/>
          <w:b/>
          <w:noProof/>
        </w:rPr>
        <w:t>Pesticides and oxidative stress: a review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Med Sci Monit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2004, </w:t>
      </w:r>
      <w:r w:rsidRPr="00811FC2">
        <w:rPr>
          <w:rFonts w:ascii="Calibri" w:hAnsi="Calibri" w:cs="Arial"/>
          <w:b/>
          <w:noProof/>
        </w:rPr>
        <w:t>10</w:t>
      </w:r>
      <w:r w:rsidRPr="00811FC2">
        <w:rPr>
          <w:rFonts w:ascii="Calibri" w:hAnsi="Calibri" w:cs="Arial"/>
          <w:noProof/>
        </w:rPr>
        <w:t>:RA141-RA147.</w:t>
      </w:r>
      <w:bookmarkEnd w:id="11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2" w:name="_ENREF_12"/>
      <w:r w:rsidRPr="00811FC2">
        <w:rPr>
          <w:rFonts w:ascii="Calibri" w:hAnsi="Calibri" w:cs="Arial"/>
          <w:noProof/>
        </w:rPr>
        <w:t xml:space="preserve">12. Riveron JM, Yunta C, Ibrahim SS, Djouaka R, Irving H, Menze BD, Ismail HM, Hemingway J, Ranson H, Albert A, et al.: </w:t>
      </w:r>
      <w:r w:rsidRPr="00811FC2">
        <w:rPr>
          <w:rFonts w:ascii="Calibri" w:hAnsi="Calibri" w:cs="Arial"/>
          <w:b/>
          <w:noProof/>
        </w:rPr>
        <w:t>A single mutation in the GSTe2 gene allows tracking of metabolically based insecticide resistance in a major malaria vector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Genome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2014, </w:t>
      </w:r>
      <w:r w:rsidRPr="00811FC2">
        <w:rPr>
          <w:rFonts w:ascii="Calibri" w:hAnsi="Calibri" w:cs="Arial"/>
          <w:b/>
          <w:noProof/>
        </w:rPr>
        <w:t>15</w:t>
      </w:r>
      <w:r w:rsidRPr="00811FC2">
        <w:rPr>
          <w:rFonts w:ascii="Calibri" w:hAnsi="Calibri" w:cs="Arial"/>
          <w:noProof/>
        </w:rPr>
        <w:t>.</w:t>
      </w:r>
      <w:bookmarkEnd w:id="12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3" w:name="_ENREF_13"/>
      <w:r w:rsidRPr="00811FC2">
        <w:rPr>
          <w:rFonts w:ascii="Calibri" w:hAnsi="Calibri" w:cs="Arial"/>
          <w:noProof/>
        </w:rPr>
        <w:t xml:space="preserve">13. Balabanidou V, Kampouraki A, MacLean M, Blomquist GJ, Tittiger C, Juárez MP, Mijailovsky SJ, Chalepakis G, Anthousi A, Lynd A, et al.: </w:t>
      </w:r>
      <w:r w:rsidRPr="00811FC2">
        <w:rPr>
          <w:rFonts w:ascii="Calibri" w:hAnsi="Calibri" w:cs="Arial"/>
          <w:b/>
          <w:noProof/>
        </w:rPr>
        <w:t xml:space="preserve">Cytochromes P450 associated with insecticide resistance catalyse cuticular hydrocarbon production in </w:t>
      </w:r>
      <w:r w:rsidRPr="00811FC2">
        <w:rPr>
          <w:rFonts w:ascii="Calibri" w:hAnsi="Calibri" w:cs="Arial"/>
          <w:b/>
          <w:i/>
          <w:noProof/>
        </w:rPr>
        <w:t>Anopheles gambiae</w:t>
      </w:r>
      <w:r w:rsidRPr="00811FC2">
        <w:rPr>
          <w:rFonts w:ascii="Calibri" w:hAnsi="Calibri" w:cs="Arial"/>
          <w:noProof/>
        </w:rPr>
        <w:t xml:space="preserve">. </w:t>
      </w:r>
      <w:r w:rsidRPr="0079070C">
        <w:rPr>
          <w:rFonts w:ascii="Calibri" w:hAnsi="Calibri" w:cs="Arial"/>
          <w:i/>
          <w:noProof/>
        </w:rPr>
        <w:t xml:space="preserve">Proc Natl Acad Sci U S A </w:t>
      </w:r>
      <w:r w:rsidRPr="00811FC2">
        <w:rPr>
          <w:rFonts w:ascii="Calibri" w:hAnsi="Calibri" w:cs="Arial"/>
          <w:noProof/>
        </w:rPr>
        <w:t xml:space="preserve">2016, </w:t>
      </w:r>
      <w:r w:rsidRPr="00811FC2">
        <w:rPr>
          <w:rFonts w:ascii="Calibri" w:hAnsi="Calibri" w:cs="Arial"/>
          <w:b/>
          <w:noProof/>
        </w:rPr>
        <w:t>113</w:t>
      </w:r>
      <w:r w:rsidRPr="00811FC2">
        <w:rPr>
          <w:rFonts w:ascii="Calibri" w:hAnsi="Calibri" w:cs="Arial"/>
          <w:noProof/>
        </w:rPr>
        <w:t>:9268-9273.</w:t>
      </w:r>
      <w:bookmarkEnd w:id="13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4" w:name="_ENREF_14"/>
      <w:r w:rsidRPr="00811FC2">
        <w:rPr>
          <w:rFonts w:ascii="Calibri" w:hAnsi="Calibri" w:cs="Arial"/>
          <w:noProof/>
        </w:rPr>
        <w:t xml:space="preserve">14. Kalsi M, Palli SR: </w:t>
      </w:r>
      <w:r w:rsidRPr="00811FC2">
        <w:rPr>
          <w:rFonts w:ascii="Calibri" w:hAnsi="Calibri" w:cs="Arial"/>
          <w:b/>
          <w:noProof/>
        </w:rPr>
        <w:t xml:space="preserve">Transcription factors, CncC and Maf, regulate expression of CYP6BQ genes responsible for deltamethrin resistance in </w:t>
      </w:r>
      <w:r w:rsidRPr="00811FC2">
        <w:rPr>
          <w:rFonts w:ascii="Calibri" w:hAnsi="Calibri" w:cs="Arial"/>
          <w:b/>
          <w:i/>
          <w:noProof/>
        </w:rPr>
        <w:t>Tribolium castaneum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Insect Biochem Mol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2015, </w:t>
      </w:r>
      <w:r w:rsidRPr="00811FC2">
        <w:rPr>
          <w:rFonts w:ascii="Calibri" w:hAnsi="Calibri" w:cs="Arial"/>
          <w:b/>
          <w:noProof/>
        </w:rPr>
        <w:t>65</w:t>
      </w:r>
      <w:r w:rsidRPr="00811FC2">
        <w:rPr>
          <w:rFonts w:ascii="Calibri" w:hAnsi="Calibri" w:cs="Arial"/>
          <w:noProof/>
        </w:rPr>
        <w:t>:47-56.</w:t>
      </w:r>
      <w:bookmarkEnd w:id="14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5" w:name="_ENREF_15"/>
      <w:r w:rsidRPr="00811FC2">
        <w:rPr>
          <w:rFonts w:ascii="Calibri" w:hAnsi="Calibri" w:cs="Arial"/>
          <w:noProof/>
        </w:rPr>
        <w:t xml:space="preserve">15. Bass C, Field LM: </w:t>
      </w:r>
      <w:r w:rsidRPr="00811FC2">
        <w:rPr>
          <w:rFonts w:ascii="Calibri" w:hAnsi="Calibri" w:cs="Arial"/>
          <w:b/>
          <w:noProof/>
        </w:rPr>
        <w:t>Gene amplification and insecticide resistance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Pest Manag Sci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2011, </w:t>
      </w:r>
      <w:r w:rsidRPr="00811FC2">
        <w:rPr>
          <w:rFonts w:ascii="Calibri" w:hAnsi="Calibri" w:cs="Arial"/>
          <w:b/>
          <w:noProof/>
        </w:rPr>
        <w:t>67</w:t>
      </w:r>
      <w:r w:rsidRPr="00811FC2">
        <w:rPr>
          <w:rFonts w:ascii="Calibri" w:hAnsi="Calibri" w:cs="Arial"/>
          <w:noProof/>
        </w:rPr>
        <w:t>:886-890.</w:t>
      </w:r>
      <w:bookmarkEnd w:id="15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6" w:name="_ENREF_16"/>
      <w:r w:rsidRPr="00811FC2">
        <w:rPr>
          <w:rFonts w:ascii="Calibri" w:hAnsi="Calibri" w:cs="Arial"/>
          <w:noProof/>
        </w:rPr>
        <w:t xml:space="preserve">16. Labbé P, Berticat C, Berthomieu A, Unal S, Bernard C, Weill M, Lenormand T: </w:t>
      </w:r>
      <w:r w:rsidRPr="00811FC2">
        <w:rPr>
          <w:rFonts w:ascii="Calibri" w:hAnsi="Calibri" w:cs="Arial"/>
          <w:b/>
          <w:noProof/>
        </w:rPr>
        <w:t xml:space="preserve">Forty years of erratic insecticide resistance evolution in the mosquito </w:t>
      </w:r>
      <w:r w:rsidRPr="00811FC2">
        <w:rPr>
          <w:rFonts w:ascii="Calibri" w:hAnsi="Calibri" w:cs="Arial"/>
          <w:b/>
          <w:i/>
          <w:noProof/>
        </w:rPr>
        <w:t>Culex pipiens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Plos Genet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2007, </w:t>
      </w:r>
      <w:r w:rsidRPr="00811FC2">
        <w:rPr>
          <w:rFonts w:ascii="Calibri" w:hAnsi="Calibri" w:cs="Arial"/>
          <w:b/>
          <w:noProof/>
        </w:rPr>
        <w:t>3</w:t>
      </w:r>
      <w:r w:rsidRPr="00811FC2">
        <w:rPr>
          <w:rFonts w:ascii="Calibri" w:hAnsi="Calibri" w:cs="Arial"/>
          <w:noProof/>
        </w:rPr>
        <w:t>:e205.</w:t>
      </w:r>
      <w:bookmarkEnd w:id="16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7" w:name="_ENREF_17"/>
      <w:r w:rsidRPr="00811FC2">
        <w:rPr>
          <w:rFonts w:ascii="Calibri" w:hAnsi="Calibri" w:cs="Arial"/>
          <w:noProof/>
        </w:rPr>
        <w:lastRenderedPageBreak/>
        <w:t xml:space="preserve">17. Djogbénou L, Chandre F, Berthomieu A, Dabiré R, Koffi A, Alout H, Weill M: </w:t>
      </w:r>
      <w:r w:rsidRPr="00811FC2">
        <w:rPr>
          <w:rFonts w:ascii="Calibri" w:hAnsi="Calibri" w:cs="Arial"/>
          <w:b/>
          <w:noProof/>
        </w:rPr>
        <w:t xml:space="preserve">Evidence of introgression of the </w:t>
      </w:r>
      <w:r w:rsidRPr="00811FC2">
        <w:rPr>
          <w:rFonts w:ascii="Calibri" w:hAnsi="Calibri" w:cs="Arial"/>
          <w:b/>
          <w:i/>
          <w:noProof/>
        </w:rPr>
        <w:t>ace-1</w:t>
      </w:r>
      <w:r w:rsidRPr="00811FC2">
        <w:rPr>
          <w:rFonts w:ascii="Calibri" w:hAnsi="Calibri" w:cs="Arial"/>
          <w:b/>
          <w:noProof/>
        </w:rPr>
        <w:t xml:space="preserve">(R) mutation and of the </w:t>
      </w:r>
      <w:r w:rsidRPr="00811FC2">
        <w:rPr>
          <w:rFonts w:ascii="Calibri" w:hAnsi="Calibri" w:cs="Arial"/>
          <w:b/>
          <w:i/>
          <w:noProof/>
        </w:rPr>
        <w:t>ace-1</w:t>
      </w:r>
      <w:r w:rsidRPr="00811FC2">
        <w:rPr>
          <w:rFonts w:ascii="Calibri" w:hAnsi="Calibri" w:cs="Arial"/>
          <w:b/>
          <w:noProof/>
        </w:rPr>
        <w:t xml:space="preserve"> duplication in West African </w:t>
      </w:r>
      <w:r w:rsidRPr="00811FC2">
        <w:rPr>
          <w:rFonts w:ascii="Calibri" w:hAnsi="Calibri" w:cs="Arial"/>
          <w:b/>
          <w:i/>
          <w:noProof/>
        </w:rPr>
        <w:t>Anopheles gambiae</w:t>
      </w:r>
      <w:r w:rsidRPr="00811FC2">
        <w:rPr>
          <w:rFonts w:ascii="Calibri" w:hAnsi="Calibri" w:cs="Arial"/>
          <w:b/>
          <w:noProof/>
        </w:rPr>
        <w:t xml:space="preserve"> s. s</w:t>
      </w:r>
      <w:r w:rsidRPr="00811FC2">
        <w:rPr>
          <w:rFonts w:ascii="Calibri" w:hAnsi="Calibri" w:cs="Arial"/>
          <w:noProof/>
        </w:rPr>
        <w:t xml:space="preserve">. </w:t>
      </w:r>
      <w:r w:rsidRPr="00811FC2">
        <w:rPr>
          <w:rFonts w:ascii="Calibri" w:hAnsi="Calibri" w:cs="Arial"/>
          <w:i/>
          <w:noProof/>
        </w:rPr>
        <w:t xml:space="preserve">Plos One </w:t>
      </w:r>
      <w:r w:rsidRPr="00811FC2">
        <w:rPr>
          <w:rFonts w:ascii="Calibri" w:hAnsi="Calibri" w:cs="Arial"/>
          <w:noProof/>
        </w:rPr>
        <w:t xml:space="preserve">2008, </w:t>
      </w:r>
      <w:r w:rsidRPr="00811FC2">
        <w:rPr>
          <w:rFonts w:ascii="Calibri" w:hAnsi="Calibri" w:cs="Arial"/>
          <w:b/>
          <w:noProof/>
        </w:rPr>
        <w:t>3</w:t>
      </w:r>
      <w:r w:rsidRPr="00811FC2">
        <w:rPr>
          <w:rFonts w:ascii="Calibri" w:hAnsi="Calibri" w:cs="Arial"/>
          <w:noProof/>
        </w:rPr>
        <w:t>:e2172.</w:t>
      </w:r>
      <w:bookmarkEnd w:id="17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8" w:name="_ENREF_18"/>
      <w:r w:rsidRPr="00811FC2">
        <w:rPr>
          <w:rFonts w:ascii="Calibri" w:hAnsi="Calibri" w:cs="Arial"/>
          <w:noProof/>
        </w:rPr>
        <w:t xml:space="preserve">18. Weetman D, Mitchell SN, Wilding CS, Birks DP, Yawson AE, Essandoh J, Mawejje HD, Djogbenou LS, Steen K, Rippon EJ, et al.: </w:t>
      </w:r>
      <w:r w:rsidRPr="00811FC2">
        <w:rPr>
          <w:rFonts w:ascii="Calibri" w:hAnsi="Calibri" w:cs="Arial"/>
          <w:b/>
          <w:noProof/>
        </w:rPr>
        <w:t xml:space="preserve">Contemporary evolution of resistance at the major insecticide target site gene </w:t>
      </w:r>
      <w:r w:rsidRPr="00811FC2">
        <w:rPr>
          <w:rFonts w:ascii="Calibri" w:hAnsi="Calibri" w:cs="Arial"/>
          <w:b/>
          <w:i/>
          <w:noProof/>
        </w:rPr>
        <w:t>Ace-1</w:t>
      </w:r>
      <w:r w:rsidRPr="00811FC2">
        <w:rPr>
          <w:rFonts w:ascii="Calibri" w:hAnsi="Calibri" w:cs="Arial"/>
          <w:b/>
          <w:noProof/>
        </w:rPr>
        <w:t xml:space="preserve"> by mutation and copy number variation in the malaria mosquito </w:t>
      </w:r>
      <w:r w:rsidRPr="00811FC2">
        <w:rPr>
          <w:rFonts w:ascii="Calibri" w:hAnsi="Calibri" w:cs="Arial"/>
          <w:b/>
          <w:i/>
          <w:noProof/>
        </w:rPr>
        <w:t>Anophelesgambiae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Mol Ecol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2015, </w:t>
      </w:r>
      <w:r w:rsidRPr="00811FC2">
        <w:rPr>
          <w:rFonts w:ascii="Calibri" w:hAnsi="Calibri" w:cs="Arial"/>
          <w:b/>
          <w:noProof/>
        </w:rPr>
        <w:t>24</w:t>
      </w:r>
      <w:r w:rsidRPr="00811FC2">
        <w:rPr>
          <w:rFonts w:ascii="Calibri" w:hAnsi="Calibri" w:cs="Arial"/>
          <w:noProof/>
        </w:rPr>
        <w:t>:2656-2672.</w:t>
      </w:r>
      <w:bookmarkEnd w:id="18"/>
    </w:p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19" w:name="_ENREF_19"/>
      <w:r w:rsidRPr="00811FC2">
        <w:rPr>
          <w:rFonts w:ascii="Calibri" w:hAnsi="Calibri" w:cs="Arial"/>
          <w:noProof/>
        </w:rPr>
        <w:t xml:space="preserve">19. Miles A, Harding NJ, Botta G, Clarkson CS, Antao T, Kozak K, Schrider DR, Kern AD, Redmond S, Sharakhov I, et al.: </w:t>
      </w:r>
      <w:r w:rsidRPr="00811FC2">
        <w:rPr>
          <w:rFonts w:ascii="Calibri" w:hAnsi="Calibri" w:cs="Arial"/>
          <w:b/>
          <w:noProof/>
        </w:rPr>
        <w:t xml:space="preserve">Genetic diversity of the African malaria vector </w:t>
      </w:r>
      <w:r w:rsidRPr="00811FC2">
        <w:rPr>
          <w:rFonts w:ascii="Calibri" w:hAnsi="Calibri" w:cs="Arial"/>
          <w:b/>
          <w:i/>
          <w:noProof/>
        </w:rPr>
        <w:t>Anopheles gambiae</w:t>
      </w:r>
      <w:r w:rsidRPr="00811FC2">
        <w:rPr>
          <w:rFonts w:ascii="Calibri" w:hAnsi="Calibri" w:cs="Arial"/>
          <w:noProof/>
        </w:rPr>
        <w:t xml:space="preserve">. </w:t>
      </w:r>
      <w:r w:rsidRPr="00811FC2">
        <w:rPr>
          <w:rFonts w:ascii="Calibri" w:hAnsi="Calibri" w:cs="Arial"/>
          <w:i/>
          <w:noProof/>
        </w:rPr>
        <w:t xml:space="preserve">Nature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552</w:t>
      </w:r>
      <w:r w:rsidRPr="00811FC2">
        <w:rPr>
          <w:rFonts w:ascii="Calibri" w:hAnsi="Calibri" w:cs="Arial"/>
          <w:noProof/>
        </w:rPr>
        <w:t>:96-100.</w:t>
      </w:r>
      <w:bookmarkEnd w:id="19"/>
    </w:p>
    <w:p w:rsidR="00811FC2" w:rsidRPr="00811FC2" w:rsidRDefault="00811FC2" w:rsidP="00811FC2">
      <w:pPr>
        <w:spacing w:line="240" w:lineRule="auto"/>
        <w:ind w:left="720" w:hanging="720"/>
        <w:jc w:val="both"/>
        <w:rPr>
          <w:rFonts w:ascii="Calibri" w:hAnsi="Calibri" w:cs="Arial"/>
          <w:noProof/>
        </w:rPr>
      </w:pPr>
      <w:bookmarkStart w:id="20" w:name="_ENREF_20"/>
      <w:r w:rsidRPr="00811FC2">
        <w:rPr>
          <w:rFonts w:ascii="Calibri" w:hAnsi="Calibri" w:cs="Arial"/>
          <w:noProof/>
        </w:rPr>
        <w:t xml:space="preserve">20. Zuo YY, Wang H, Xu YJ, Huang JL, Wu SW, Wu YD, Yang YH: </w:t>
      </w:r>
      <w:r w:rsidRPr="00811FC2">
        <w:rPr>
          <w:rFonts w:ascii="Calibri" w:hAnsi="Calibri" w:cs="Arial"/>
          <w:b/>
          <w:noProof/>
        </w:rPr>
        <w:t xml:space="preserve">CRISPR/Cas9 mediated G4946E substitution in the ryanodine receptor of </w:t>
      </w:r>
      <w:r w:rsidRPr="00811FC2">
        <w:rPr>
          <w:rFonts w:ascii="Calibri" w:hAnsi="Calibri" w:cs="Arial"/>
          <w:b/>
          <w:i/>
          <w:noProof/>
        </w:rPr>
        <w:t>Spodoptera exigua</w:t>
      </w:r>
      <w:r w:rsidRPr="00811FC2">
        <w:rPr>
          <w:rFonts w:ascii="Calibri" w:hAnsi="Calibri" w:cs="Arial"/>
          <w:b/>
          <w:noProof/>
        </w:rPr>
        <w:t xml:space="preserve"> confers high levels of resistance to diamide insecticides</w:t>
      </w:r>
      <w:r w:rsidRPr="00811FC2">
        <w:rPr>
          <w:rFonts w:ascii="Calibri" w:hAnsi="Calibri" w:cs="Arial"/>
          <w:noProof/>
        </w:rPr>
        <w:t xml:space="preserve">. </w:t>
      </w:r>
      <w:r>
        <w:rPr>
          <w:rFonts w:ascii="Calibri" w:hAnsi="Calibri" w:cs="Arial"/>
          <w:i/>
          <w:noProof/>
        </w:rPr>
        <w:t>Insect Biochem Mol Biol</w:t>
      </w:r>
      <w:r w:rsidRPr="00811FC2">
        <w:rPr>
          <w:rFonts w:ascii="Calibri" w:hAnsi="Calibri" w:cs="Arial"/>
          <w:i/>
          <w:noProof/>
        </w:rPr>
        <w:t xml:space="preserve"> </w:t>
      </w:r>
      <w:r w:rsidRPr="00811FC2">
        <w:rPr>
          <w:rFonts w:ascii="Calibri" w:hAnsi="Calibri" w:cs="Arial"/>
          <w:noProof/>
        </w:rPr>
        <w:t xml:space="preserve">2017, </w:t>
      </w:r>
      <w:r w:rsidRPr="00811FC2">
        <w:rPr>
          <w:rFonts w:ascii="Calibri" w:hAnsi="Calibri" w:cs="Arial"/>
          <w:b/>
          <w:noProof/>
        </w:rPr>
        <w:t>89</w:t>
      </w:r>
      <w:r w:rsidRPr="00811FC2">
        <w:rPr>
          <w:rFonts w:ascii="Calibri" w:hAnsi="Calibri" w:cs="Arial"/>
          <w:noProof/>
        </w:rPr>
        <w:t>:79-85.</w:t>
      </w:r>
      <w:bookmarkEnd w:id="20"/>
    </w:p>
    <w:p w:rsidR="00811FC2" w:rsidRDefault="00811FC2" w:rsidP="00811FC2"/>
    <w:p w:rsidR="00811FC2" w:rsidRPr="00811FC2" w:rsidRDefault="00811FC2" w:rsidP="00811FC2">
      <w:pPr>
        <w:spacing w:after="0" w:line="240" w:lineRule="auto"/>
        <w:ind w:left="720" w:hanging="720"/>
        <w:jc w:val="both"/>
        <w:rPr>
          <w:rFonts w:ascii="Calibri" w:hAnsi="Calibri" w:cs="Arial"/>
          <w:noProof/>
        </w:rPr>
      </w:pPr>
    </w:p>
    <w:p w:rsidR="00811FC2" w:rsidRDefault="00811FC2" w:rsidP="00811FC2">
      <w:pPr>
        <w:spacing w:line="240" w:lineRule="auto"/>
        <w:jc w:val="both"/>
        <w:rPr>
          <w:rFonts w:ascii="Calibri" w:hAnsi="Calibri" w:cs="Arial"/>
          <w:noProof/>
        </w:rPr>
      </w:pPr>
    </w:p>
    <w:p w:rsidR="0098449F" w:rsidRPr="00AB6285" w:rsidRDefault="00463A82" w:rsidP="00463A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sectPr w:rsidR="0098449F" w:rsidRPr="00AB6285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805" w:rsidRDefault="00521805" w:rsidP="000B2714">
      <w:pPr>
        <w:spacing w:after="0" w:line="240" w:lineRule="auto"/>
      </w:pPr>
      <w:r>
        <w:separator/>
      </w:r>
    </w:p>
  </w:endnote>
  <w:endnote w:type="continuationSeparator" w:id="0">
    <w:p w:rsidR="00521805" w:rsidRDefault="00521805" w:rsidP="000B2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4A" w:rsidRDefault="00150B4A" w:rsidP="006B2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0B4A" w:rsidRDefault="00150B4A" w:rsidP="000B27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B4A" w:rsidRDefault="00150B4A" w:rsidP="006B28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1FC2">
      <w:rPr>
        <w:rStyle w:val="PageNumber"/>
        <w:noProof/>
      </w:rPr>
      <w:t>6</w:t>
    </w:r>
    <w:r>
      <w:rPr>
        <w:rStyle w:val="PageNumber"/>
      </w:rPr>
      <w:fldChar w:fldCharType="end"/>
    </w:r>
  </w:p>
  <w:p w:rsidR="00150B4A" w:rsidRDefault="00150B4A" w:rsidP="000B271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805" w:rsidRDefault="00521805" w:rsidP="000B2714">
      <w:pPr>
        <w:spacing w:after="0" w:line="240" w:lineRule="auto"/>
      </w:pPr>
      <w:r>
        <w:separator/>
      </w:r>
    </w:p>
  </w:footnote>
  <w:footnote w:type="continuationSeparator" w:id="0">
    <w:p w:rsidR="00521805" w:rsidRDefault="00521805" w:rsidP="000B2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Current Opinion Struct Bio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a9ptt0zdjdr2zkeewtqv2dripr9xvta5v0rd&quot;&gt;Mosquito&lt;record-ids&gt;&lt;item&gt;394&lt;/item&gt;&lt;item&gt;397&lt;/item&gt;&lt;item&gt;940&lt;/item&gt;&lt;item&gt;1028&lt;/item&gt;&lt;item&gt;1061&lt;/item&gt;&lt;item&gt;1097&lt;/item&gt;&lt;item&gt;1155&lt;/item&gt;&lt;item&gt;1163&lt;/item&gt;&lt;item&gt;1231&lt;/item&gt;&lt;item&gt;1232&lt;/item&gt;&lt;item&gt;1233&lt;/item&gt;&lt;item&gt;1235&lt;/item&gt;&lt;item&gt;1236&lt;/item&gt;&lt;item&gt;1237&lt;/item&gt;&lt;item&gt;1238&lt;/item&gt;&lt;item&gt;1239&lt;/item&gt;&lt;item&gt;1240&lt;/item&gt;&lt;item&gt;1241&lt;/item&gt;&lt;item&gt;1242&lt;/item&gt;&lt;item&gt;1243&lt;/item&gt;&lt;/record-ids&gt;&lt;/item&gt;&lt;/Libraries&gt;"/>
  </w:docVars>
  <w:rsids>
    <w:rsidRoot w:val="00AB6285"/>
    <w:rsid w:val="000019DC"/>
    <w:rsid w:val="000532AF"/>
    <w:rsid w:val="000569EA"/>
    <w:rsid w:val="000672B9"/>
    <w:rsid w:val="000768C9"/>
    <w:rsid w:val="000803A9"/>
    <w:rsid w:val="000B2714"/>
    <w:rsid w:val="000C74BE"/>
    <w:rsid w:val="000F63DE"/>
    <w:rsid w:val="00126CF5"/>
    <w:rsid w:val="00131409"/>
    <w:rsid w:val="00133B6B"/>
    <w:rsid w:val="00150B4A"/>
    <w:rsid w:val="00167661"/>
    <w:rsid w:val="00167F36"/>
    <w:rsid w:val="001B0F3A"/>
    <w:rsid w:val="001C2DC7"/>
    <w:rsid w:val="001D39D4"/>
    <w:rsid w:val="001E3789"/>
    <w:rsid w:val="001E6E6F"/>
    <w:rsid w:val="00200530"/>
    <w:rsid w:val="002011BA"/>
    <w:rsid w:val="002368D8"/>
    <w:rsid w:val="0028623E"/>
    <w:rsid w:val="002A1B81"/>
    <w:rsid w:val="002B4409"/>
    <w:rsid w:val="002E316A"/>
    <w:rsid w:val="00313FB5"/>
    <w:rsid w:val="00326449"/>
    <w:rsid w:val="00342581"/>
    <w:rsid w:val="00364BDC"/>
    <w:rsid w:val="003E607A"/>
    <w:rsid w:val="003F4885"/>
    <w:rsid w:val="004476AC"/>
    <w:rsid w:val="00463A82"/>
    <w:rsid w:val="004B5AE9"/>
    <w:rsid w:val="004C18E2"/>
    <w:rsid w:val="004C4D6B"/>
    <w:rsid w:val="004E2E3E"/>
    <w:rsid w:val="004E5409"/>
    <w:rsid w:val="004F60D0"/>
    <w:rsid w:val="00521805"/>
    <w:rsid w:val="00564A73"/>
    <w:rsid w:val="00570843"/>
    <w:rsid w:val="00584121"/>
    <w:rsid w:val="00591071"/>
    <w:rsid w:val="005B4CA3"/>
    <w:rsid w:val="005D2091"/>
    <w:rsid w:val="00601D89"/>
    <w:rsid w:val="0062233C"/>
    <w:rsid w:val="00654314"/>
    <w:rsid w:val="00663958"/>
    <w:rsid w:val="00684055"/>
    <w:rsid w:val="006A0746"/>
    <w:rsid w:val="006A0E5C"/>
    <w:rsid w:val="006B28CD"/>
    <w:rsid w:val="006D64B9"/>
    <w:rsid w:val="00723E10"/>
    <w:rsid w:val="007307D1"/>
    <w:rsid w:val="00736DB7"/>
    <w:rsid w:val="0073716E"/>
    <w:rsid w:val="00742483"/>
    <w:rsid w:val="007435EE"/>
    <w:rsid w:val="00773060"/>
    <w:rsid w:val="00776CC4"/>
    <w:rsid w:val="007A2896"/>
    <w:rsid w:val="007B46A5"/>
    <w:rsid w:val="007C31FE"/>
    <w:rsid w:val="007D0723"/>
    <w:rsid w:val="007D44C0"/>
    <w:rsid w:val="007E254F"/>
    <w:rsid w:val="007E2F50"/>
    <w:rsid w:val="00807818"/>
    <w:rsid w:val="00811FC2"/>
    <w:rsid w:val="00814D7E"/>
    <w:rsid w:val="00854CFE"/>
    <w:rsid w:val="0088325B"/>
    <w:rsid w:val="0089175D"/>
    <w:rsid w:val="00895D74"/>
    <w:rsid w:val="008E0887"/>
    <w:rsid w:val="008F40C1"/>
    <w:rsid w:val="009016E1"/>
    <w:rsid w:val="00923D6E"/>
    <w:rsid w:val="00956953"/>
    <w:rsid w:val="00984414"/>
    <w:rsid w:val="0098449F"/>
    <w:rsid w:val="009E233F"/>
    <w:rsid w:val="009F0467"/>
    <w:rsid w:val="009F733A"/>
    <w:rsid w:val="00A13369"/>
    <w:rsid w:val="00A37C26"/>
    <w:rsid w:val="00A479B6"/>
    <w:rsid w:val="00A86CFA"/>
    <w:rsid w:val="00AB1DAE"/>
    <w:rsid w:val="00AB6285"/>
    <w:rsid w:val="00AC14AD"/>
    <w:rsid w:val="00AC221B"/>
    <w:rsid w:val="00B51171"/>
    <w:rsid w:val="00B92774"/>
    <w:rsid w:val="00BA0E50"/>
    <w:rsid w:val="00BB0838"/>
    <w:rsid w:val="00BD3469"/>
    <w:rsid w:val="00BE69F3"/>
    <w:rsid w:val="00C01A38"/>
    <w:rsid w:val="00C72AB6"/>
    <w:rsid w:val="00CA7370"/>
    <w:rsid w:val="00D00058"/>
    <w:rsid w:val="00D562AB"/>
    <w:rsid w:val="00D94834"/>
    <w:rsid w:val="00DA29B3"/>
    <w:rsid w:val="00DF19D2"/>
    <w:rsid w:val="00E139F7"/>
    <w:rsid w:val="00E2070F"/>
    <w:rsid w:val="00E37462"/>
    <w:rsid w:val="00E44131"/>
    <w:rsid w:val="00EB2FE0"/>
    <w:rsid w:val="00EC1768"/>
    <w:rsid w:val="00F0012C"/>
    <w:rsid w:val="00F11419"/>
    <w:rsid w:val="00F141B5"/>
    <w:rsid w:val="00F225B6"/>
    <w:rsid w:val="00F33CA2"/>
    <w:rsid w:val="00F651B7"/>
    <w:rsid w:val="00F66183"/>
    <w:rsid w:val="00F73B94"/>
    <w:rsid w:val="00F75379"/>
    <w:rsid w:val="00FB7413"/>
    <w:rsid w:val="00FF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FC1BD5-00E7-433A-BD23-4834B2AD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A8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1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4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41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27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714"/>
  </w:style>
  <w:style w:type="character" w:styleId="PageNumber">
    <w:name w:val="page number"/>
    <w:basedOn w:val="DefaultParagraphFont"/>
    <w:uiPriority w:val="99"/>
    <w:semiHidden/>
    <w:unhideWhenUsed/>
    <w:rsid w:val="000B2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o.int/mediacentre/factsheets/fs387/e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5359</Words>
  <Characters>30550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35838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Bass, Chris</dc:creator>
  <cp:lastModifiedBy>Stacy Murtagh</cp:lastModifiedBy>
  <cp:revision>2</cp:revision>
  <cp:lastPrinted>2018-04-23T07:03:00Z</cp:lastPrinted>
  <dcterms:created xsi:type="dcterms:W3CDTF">2018-09-13T11:11:00Z</dcterms:created>
  <dcterms:modified xsi:type="dcterms:W3CDTF">2018-09-13T11:11:00Z</dcterms:modified>
</cp:coreProperties>
</file>